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985E0" w14:textId="77777777" w:rsidR="00BA7268" w:rsidRPr="0007648D" w:rsidRDefault="004A6B7A" w:rsidP="003E09EE">
      <w:pPr>
        <w:pStyle w:val="Heading1"/>
        <w:numPr>
          <w:ilvl w:val="0"/>
          <w:numId w:val="0"/>
        </w:numPr>
        <w:spacing w:before="0"/>
        <w:ind w:left="992" w:hanging="992"/>
        <w:rPr>
          <w:sz w:val="20"/>
        </w:rPr>
      </w:pPr>
      <w:r w:rsidRPr="0007648D">
        <w:rPr>
          <w:sz w:val="20"/>
        </w:rPr>
        <w:t>DETAILED SWINGNOSE CROSSING INSPECTION</w:t>
      </w:r>
    </w:p>
    <w:tbl>
      <w:tblPr>
        <w:tblStyle w:val="TableSample3"/>
        <w:tblW w:w="98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06"/>
        <w:gridCol w:w="885"/>
        <w:gridCol w:w="2899"/>
        <w:gridCol w:w="2448"/>
      </w:tblGrid>
      <w:tr w:rsidR="004A6B7A" w:rsidRPr="000B0047" w14:paraId="6240DA19" w14:textId="77777777" w:rsidTr="004A6B7A">
        <w:trPr>
          <w:trHeight w:val="20"/>
        </w:trPr>
        <w:tc>
          <w:tcPr>
            <w:tcW w:w="9838" w:type="dxa"/>
            <w:gridSpan w:val="4"/>
            <w:tcMar>
              <w:left w:w="57" w:type="dxa"/>
              <w:right w:w="28" w:type="dxa"/>
            </w:tcMar>
          </w:tcPr>
          <w:p w14:paraId="4E81BD1D" w14:textId="77777777" w:rsidR="004A6B7A" w:rsidRPr="00D34D3B" w:rsidRDefault="004A6B7A" w:rsidP="004A6B7A">
            <w:pPr>
              <w:pStyle w:val="Tableheadings"/>
              <w:spacing w:before="0"/>
            </w:pPr>
            <w:r>
              <w:t>Location:</w:t>
            </w:r>
            <w:r>
              <w:tab/>
            </w:r>
            <w:r>
              <w:tab/>
            </w:r>
            <w:r>
              <w:tab/>
            </w:r>
            <w:r>
              <w:tab/>
            </w:r>
            <w:r>
              <w:tab/>
              <w:t>Track:</w:t>
            </w:r>
            <w:r>
              <w:tab/>
            </w:r>
            <w:r>
              <w:tab/>
            </w:r>
            <w:r>
              <w:tab/>
            </w:r>
            <w:r>
              <w:tab/>
              <w:t>I.D. No.:</w:t>
            </w:r>
          </w:p>
        </w:tc>
      </w:tr>
      <w:tr w:rsidR="004A6B7A" w:rsidRPr="000B0047" w14:paraId="16A9A31C" w14:textId="77777777" w:rsidTr="004A6B7A">
        <w:trPr>
          <w:trHeight w:val="20"/>
        </w:trPr>
        <w:tc>
          <w:tcPr>
            <w:tcW w:w="9838" w:type="dxa"/>
            <w:gridSpan w:val="4"/>
            <w:tcMar>
              <w:left w:w="57" w:type="dxa"/>
              <w:right w:w="28" w:type="dxa"/>
            </w:tcMar>
          </w:tcPr>
          <w:p w14:paraId="6CFBE5BE" w14:textId="15C9432A" w:rsidR="004A6B7A" w:rsidRPr="004A6B7A" w:rsidRDefault="004A6B7A" w:rsidP="004A6B7A">
            <w:pPr>
              <w:pStyle w:val="Tablecontent"/>
              <w:spacing w:before="0"/>
            </w:pPr>
            <w:r w:rsidRPr="004A6B7A">
              <w:rPr>
                <w:b/>
              </w:rPr>
              <w:t>Kilometrage:</w:t>
            </w:r>
            <w:r w:rsidRPr="004A6B7A">
              <w:rPr>
                <w:b/>
              </w:rPr>
              <w:tab/>
            </w:r>
            <w:r w:rsidRPr="004A6B7A">
              <w:rPr>
                <w:b/>
              </w:rPr>
              <w:tab/>
            </w:r>
            <w:r w:rsidRPr="004A6B7A">
              <w:rPr>
                <w:b/>
              </w:rPr>
              <w:tab/>
            </w:r>
            <w:r w:rsidRPr="004A6B7A">
              <w:rPr>
                <w:b/>
              </w:rPr>
              <w:tab/>
            </w:r>
            <w:r w:rsidRPr="004A6B7A">
              <w:rPr>
                <w:b/>
              </w:rPr>
              <w:tab/>
              <w:t>Date:</w:t>
            </w:r>
            <w:r w:rsidRPr="004A6B7A">
              <w:rPr>
                <w:b/>
              </w:rPr>
              <w:tab/>
            </w:r>
            <w:r w:rsidRPr="004A6B7A">
              <w:rPr>
                <w:b/>
              </w:rPr>
              <w:tab/>
            </w:r>
            <w:r w:rsidRPr="004A6B7A">
              <w:rPr>
                <w:b/>
              </w:rPr>
              <w:tab/>
            </w:r>
            <w:r>
              <w:tab/>
            </w:r>
          </w:p>
        </w:tc>
      </w:tr>
      <w:tr w:rsidR="004A6B7A" w:rsidRPr="00D34D3B" w14:paraId="1ADCBACD" w14:textId="77777777" w:rsidTr="004A6B7A">
        <w:trPr>
          <w:trHeight w:val="20"/>
        </w:trPr>
        <w:tc>
          <w:tcPr>
            <w:tcW w:w="9838" w:type="dxa"/>
            <w:gridSpan w:val="4"/>
            <w:tcMar>
              <w:left w:w="57" w:type="dxa"/>
              <w:right w:w="28" w:type="dxa"/>
            </w:tcMar>
          </w:tcPr>
          <w:p w14:paraId="04E33108" w14:textId="707C67C3" w:rsidR="004A6B7A" w:rsidRPr="00D34D3B" w:rsidRDefault="00A96A06" w:rsidP="004A6B7A">
            <w:pPr>
              <w:pStyle w:val="Tablecontent"/>
              <w:spacing w:before="0"/>
            </w:pPr>
            <w:r>
              <w:rPr>
                <w:b/>
              </w:rPr>
              <w:t>Ellipse Job:  TURN01</w:t>
            </w:r>
            <w:r w:rsidR="004A6B7A" w:rsidRPr="004A6B7A">
              <w:rPr>
                <w:b/>
              </w:rPr>
              <w:tab/>
            </w:r>
            <w:r w:rsidR="004A6B7A" w:rsidRPr="004A6B7A">
              <w:rPr>
                <w:b/>
              </w:rPr>
              <w:tab/>
            </w:r>
            <w:r w:rsidR="004A6B7A" w:rsidRPr="004A6B7A">
              <w:rPr>
                <w:b/>
              </w:rPr>
              <w:tab/>
            </w:r>
            <w:r w:rsidR="004A6B7A" w:rsidRPr="004A6B7A">
              <w:rPr>
                <w:b/>
              </w:rPr>
              <w:tab/>
            </w:r>
            <w:r>
              <w:rPr>
                <w:b/>
              </w:rPr>
              <w:t>Ellipse Work Order No.:</w:t>
            </w:r>
            <w:r w:rsidR="004A6B7A" w:rsidRPr="004A6B7A">
              <w:rPr>
                <w:b/>
              </w:rPr>
              <w:tab/>
            </w:r>
            <w:r w:rsidR="004A6B7A" w:rsidRPr="004A6B7A">
              <w:rPr>
                <w:b/>
              </w:rPr>
              <w:tab/>
            </w:r>
            <w:r w:rsidRPr="004A6B7A">
              <w:rPr>
                <w:b/>
              </w:rPr>
              <w:tab/>
            </w:r>
          </w:p>
        </w:tc>
      </w:tr>
      <w:tr w:rsidR="004A6B7A" w:rsidRPr="00D34D3B" w14:paraId="42E5B1FF" w14:textId="77777777" w:rsidTr="004A6B7A">
        <w:trPr>
          <w:trHeight w:val="20"/>
        </w:trPr>
        <w:tc>
          <w:tcPr>
            <w:tcW w:w="9838" w:type="dxa"/>
            <w:gridSpan w:val="4"/>
            <w:tcMar>
              <w:left w:w="57" w:type="dxa"/>
              <w:right w:w="28" w:type="dxa"/>
            </w:tcMar>
          </w:tcPr>
          <w:p w14:paraId="4D36F312" w14:textId="77777777" w:rsidR="00154541" w:rsidRDefault="00154541" w:rsidP="004A6B7A">
            <w:pPr>
              <w:pStyle w:val="Tablecontent"/>
              <w:spacing w:before="0"/>
            </w:pPr>
          </w:p>
          <w:p w14:paraId="62349A30" w14:textId="5A5D6D4C" w:rsidR="00154541" w:rsidRDefault="00154541" w:rsidP="004A6B7A">
            <w:pPr>
              <w:pStyle w:val="Tablecontent"/>
              <w:spacing w:before="0"/>
            </w:pPr>
            <w:r>
              <w:t xml:space="preserve">All speeds in km/h </w:t>
            </w:r>
            <w:r w:rsidRPr="004A6B7A">
              <w:t>All measurements in mm</w:t>
            </w:r>
          </w:p>
          <w:p w14:paraId="006580B1" w14:textId="77777777" w:rsidR="00154541" w:rsidRDefault="00154541" w:rsidP="004A6B7A">
            <w:pPr>
              <w:pStyle w:val="Tablecontent"/>
              <w:spacing w:before="0"/>
            </w:pPr>
          </w:p>
          <w:p w14:paraId="1B6B302E" w14:textId="77777777" w:rsidR="004A6B7A" w:rsidRDefault="004A6B7A" w:rsidP="004A6B7A">
            <w:pPr>
              <w:pStyle w:val="Tablecontent"/>
              <w:spacing w:before="0"/>
            </w:pPr>
            <w:r>
              <w:t xml:space="preserve">This form is to be completed for turnouts with swingnose crossings in addition to ETE0301F-01 Detailed Turnout Inspection.  Complete </w:t>
            </w:r>
            <w:r w:rsidR="0007648D">
              <w:t>first</w:t>
            </w:r>
            <w:r>
              <w:t xml:space="preserve"> section and manufacturer specific section as relevant.</w:t>
            </w:r>
          </w:p>
          <w:p w14:paraId="20F71B79" w14:textId="181291AC" w:rsidR="00154541" w:rsidRDefault="00154541" w:rsidP="004A6B7A">
            <w:pPr>
              <w:pStyle w:val="Tablecontent"/>
              <w:spacing w:before="0"/>
            </w:pPr>
          </w:p>
        </w:tc>
      </w:tr>
      <w:tr w:rsidR="004A6B7A" w:rsidRPr="004A6B7A" w14:paraId="152DCE0C" w14:textId="77777777" w:rsidTr="00CA124A">
        <w:trPr>
          <w:trHeight w:val="20"/>
        </w:trPr>
        <w:tc>
          <w:tcPr>
            <w:tcW w:w="3606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00EA5098" w14:textId="77777777" w:rsidR="004A6B7A" w:rsidRPr="004A6B7A" w:rsidRDefault="004A6B7A" w:rsidP="004A6B7A">
            <w:pPr>
              <w:pStyle w:val="Tableheadings"/>
              <w:spacing w:before="0"/>
            </w:pPr>
          </w:p>
        </w:tc>
        <w:tc>
          <w:tcPr>
            <w:tcW w:w="885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3822793D" w14:textId="77777777" w:rsidR="004A6B7A" w:rsidRPr="004A6B7A" w:rsidRDefault="004A6B7A" w:rsidP="004A6B7A">
            <w:pPr>
              <w:pStyle w:val="Tableheadings"/>
              <w:spacing w:before="0"/>
            </w:pPr>
            <w:r w:rsidRPr="004A6B7A">
              <w:t>Measure</w:t>
            </w:r>
          </w:p>
        </w:tc>
        <w:tc>
          <w:tcPr>
            <w:tcW w:w="2899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1D91DE79" w14:textId="77777777" w:rsidR="004A6B7A" w:rsidRPr="004A6B7A" w:rsidRDefault="004A6B7A" w:rsidP="004A6B7A">
            <w:pPr>
              <w:pStyle w:val="Tableheadings"/>
              <w:spacing w:before="0"/>
            </w:pPr>
            <w:r w:rsidRPr="004A6B7A">
              <w:t>Response</w:t>
            </w:r>
          </w:p>
        </w:tc>
        <w:tc>
          <w:tcPr>
            <w:tcW w:w="2448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00108793" w14:textId="77777777" w:rsidR="004A6B7A" w:rsidRPr="004A6B7A" w:rsidRDefault="004A6B7A" w:rsidP="004A6B7A">
            <w:pPr>
              <w:pStyle w:val="Tableheadings"/>
              <w:spacing w:before="0"/>
            </w:pPr>
            <w:r w:rsidRPr="004A6B7A">
              <w:t>Comments</w:t>
            </w:r>
          </w:p>
        </w:tc>
      </w:tr>
      <w:tr w:rsidR="004A6B7A" w:rsidRPr="00660D5E" w14:paraId="4FEB6600" w14:textId="77777777" w:rsidTr="004A6B7A">
        <w:trPr>
          <w:trHeight w:val="20"/>
        </w:trPr>
        <w:tc>
          <w:tcPr>
            <w:tcW w:w="3606" w:type="dxa"/>
            <w:tcMar>
              <w:left w:w="57" w:type="dxa"/>
              <w:right w:w="28" w:type="dxa"/>
            </w:tcMar>
          </w:tcPr>
          <w:p w14:paraId="19466C51" w14:textId="77777777" w:rsidR="004A6B7A" w:rsidRPr="00660D5E" w:rsidRDefault="004A6B7A" w:rsidP="004A6B7A">
            <w:pPr>
              <w:pStyle w:val="Tablecontent"/>
              <w:spacing w:before="0"/>
            </w:pPr>
            <w:r w:rsidRPr="00660D5E">
              <w:t>Swingnose Width at Tip (As presented to the wheel)</w:t>
            </w:r>
          </w:p>
        </w:tc>
        <w:tc>
          <w:tcPr>
            <w:tcW w:w="885" w:type="dxa"/>
            <w:tcMar>
              <w:left w:w="57" w:type="dxa"/>
              <w:right w:w="28" w:type="dxa"/>
            </w:tcMar>
          </w:tcPr>
          <w:p w14:paraId="3DB62B46" w14:textId="77777777" w:rsidR="004A6B7A" w:rsidRPr="00660D5E" w:rsidRDefault="004A6B7A" w:rsidP="004A6B7A">
            <w:pPr>
              <w:pStyle w:val="Tablecontent"/>
              <w:spacing w:before="0"/>
            </w:pPr>
          </w:p>
        </w:tc>
        <w:tc>
          <w:tcPr>
            <w:tcW w:w="2899" w:type="dxa"/>
            <w:tcMar>
              <w:left w:w="57" w:type="dxa"/>
              <w:right w:w="28" w:type="dxa"/>
            </w:tcMar>
          </w:tcPr>
          <w:p w14:paraId="10A6E788" w14:textId="77777777" w:rsidR="004A6B7A" w:rsidRPr="00660D5E" w:rsidRDefault="004A6B7A" w:rsidP="004A6B7A">
            <w:pPr>
              <w:pStyle w:val="Tablecontent"/>
              <w:spacing w:before="0"/>
            </w:pPr>
            <w:r w:rsidRPr="00660D5E">
              <w:t>4 to 6 – monitor</w:t>
            </w:r>
          </w:p>
          <w:p w14:paraId="6E0CF829" w14:textId="77777777" w:rsidR="004A6B7A" w:rsidRPr="00660D5E" w:rsidRDefault="004A6B7A" w:rsidP="004A6B7A">
            <w:pPr>
              <w:pStyle w:val="Tablecontent"/>
              <w:spacing w:before="0"/>
            </w:pPr>
            <w:r w:rsidRPr="00660D5E">
              <w:t>7 to 8 – speed 20/20 and monitor</w:t>
            </w:r>
          </w:p>
          <w:p w14:paraId="02994019" w14:textId="77777777" w:rsidR="004A6B7A" w:rsidRPr="00660D5E" w:rsidRDefault="004A6B7A" w:rsidP="004A6B7A">
            <w:pPr>
              <w:pStyle w:val="Tablecontent"/>
              <w:spacing w:before="0"/>
            </w:pPr>
            <w:r w:rsidRPr="00660D5E">
              <w:t>&gt;8 - speed 10/10 and pilot trains</w:t>
            </w:r>
          </w:p>
        </w:tc>
        <w:tc>
          <w:tcPr>
            <w:tcW w:w="2448" w:type="dxa"/>
            <w:tcMar>
              <w:left w:w="57" w:type="dxa"/>
              <w:right w:w="28" w:type="dxa"/>
            </w:tcMar>
          </w:tcPr>
          <w:p w14:paraId="4C3CB4A8" w14:textId="77777777" w:rsidR="004A6B7A" w:rsidRPr="00660D5E" w:rsidRDefault="004A6B7A" w:rsidP="004A6B7A">
            <w:pPr>
              <w:pStyle w:val="Tablecontent"/>
              <w:spacing w:before="0"/>
            </w:pPr>
          </w:p>
        </w:tc>
      </w:tr>
      <w:tr w:rsidR="004A6B7A" w:rsidRPr="00660D5E" w14:paraId="463AEA85" w14:textId="77777777" w:rsidTr="004A6B7A">
        <w:trPr>
          <w:trHeight w:val="20"/>
        </w:trPr>
        <w:tc>
          <w:tcPr>
            <w:tcW w:w="3606" w:type="dxa"/>
            <w:tcMar>
              <w:left w:w="57" w:type="dxa"/>
              <w:right w:w="28" w:type="dxa"/>
            </w:tcMar>
          </w:tcPr>
          <w:p w14:paraId="14B4FE18" w14:textId="77777777" w:rsidR="004A6B7A" w:rsidRDefault="004A6B7A" w:rsidP="004A6B7A">
            <w:pPr>
              <w:pStyle w:val="Tablecontent"/>
              <w:spacing w:before="0"/>
            </w:pPr>
            <w:r w:rsidRPr="00660D5E">
              <w:t>Swingnose Height at Tip</w:t>
            </w:r>
            <w:r>
              <w:t xml:space="preserve"> </w:t>
            </w:r>
          </w:p>
          <w:p w14:paraId="7E84AE5D" w14:textId="77777777" w:rsidR="004A6B7A" w:rsidRPr="00660D5E" w:rsidRDefault="004A6B7A" w:rsidP="004A6B7A">
            <w:pPr>
              <w:pStyle w:val="Tablecontent"/>
              <w:spacing w:before="0"/>
            </w:pPr>
            <w:r>
              <w:t>(</w:t>
            </w:r>
            <w:proofErr w:type="gramStart"/>
            <w:r>
              <w:t>distance</w:t>
            </w:r>
            <w:proofErr w:type="gramEnd"/>
            <w:r>
              <w:t xml:space="preserve"> from running surface of wing rail to top of swingnose)</w:t>
            </w:r>
          </w:p>
        </w:tc>
        <w:tc>
          <w:tcPr>
            <w:tcW w:w="885" w:type="dxa"/>
            <w:tcMar>
              <w:left w:w="57" w:type="dxa"/>
              <w:right w:w="28" w:type="dxa"/>
            </w:tcMar>
          </w:tcPr>
          <w:p w14:paraId="43222936" w14:textId="77777777" w:rsidR="004A6B7A" w:rsidRPr="00660D5E" w:rsidRDefault="004A6B7A" w:rsidP="004A6B7A">
            <w:pPr>
              <w:pStyle w:val="Tablecontent"/>
              <w:spacing w:before="0"/>
            </w:pPr>
          </w:p>
        </w:tc>
        <w:tc>
          <w:tcPr>
            <w:tcW w:w="2899" w:type="dxa"/>
            <w:tcMar>
              <w:left w:w="57" w:type="dxa"/>
              <w:right w:w="28" w:type="dxa"/>
            </w:tcMar>
          </w:tcPr>
          <w:p w14:paraId="1093C72D" w14:textId="77777777" w:rsidR="004A6B7A" w:rsidRDefault="004A6B7A" w:rsidP="004A6B7A">
            <w:pPr>
              <w:pStyle w:val="Tablecontent"/>
              <w:spacing w:before="0"/>
            </w:pPr>
            <w:r>
              <w:t xml:space="preserve">12 to 13 </w:t>
            </w:r>
            <w:proofErr w:type="gramStart"/>
            <w:r>
              <w:t>monitor</w:t>
            </w:r>
            <w:proofErr w:type="gramEnd"/>
          </w:p>
          <w:p w14:paraId="104CB290" w14:textId="77777777" w:rsidR="004A6B7A" w:rsidRPr="00660D5E" w:rsidRDefault="004A6B7A" w:rsidP="004A6B7A">
            <w:pPr>
              <w:pStyle w:val="Tablecontent"/>
              <w:spacing w:before="0"/>
            </w:pPr>
            <w:r>
              <w:t xml:space="preserve">&lt;12 </w:t>
            </w:r>
            <w:r w:rsidRPr="001B27FC">
              <w:t>speed 10/10 and pilot train</w:t>
            </w:r>
            <w:r w:rsidRPr="00271885">
              <w:t>s</w:t>
            </w:r>
          </w:p>
        </w:tc>
        <w:tc>
          <w:tcPr>
            <w:tcW w:w="2448" w:type="dxa"/>
            <w:tcMar>
              <w:left w:w="57" w:type="dxa"/>
              <w:right w:w="28" w:type="dxa"/>
            </w:tcMar>
          </w:tcPr>
          <w:p w14:paraId="696AEE0A" w14:textId="77777777" w:rsidR="004A6B7A" w:rsidRPr="00660D5E" w:rsidRDefault="004A6B7A" w:rsidP="004A6B7A">
            <w:pPr>
              <w:pStyle w:val="Tablecontent"/>
              <w:spacing w:before="0"/>
            </w:pPr>
          </w:p>
        </w:tc>
      </w:tr>
      <w:tr w:rsidR="004A6B7A" w:rsidRPr="00660D5E" w14:paraId="496CCE6E" w14:textId="77777777" w:rsidTr="004A6B7A">
        <w:trPr>
          <w:trHeight w:val="20"/>
        </w:trPr>
        <w:tc>
          <w:tcPr>
            <w:tcW w:w="3606" w:type="dxa"/>
            <w:tcMar>
              <w:left w:w="57" w:type="dxa"/>
              <w:right w:w="28" w:type="dxa"/>
            </w:tcMar>
          </w:tcPr>
          <w:p w14:paraId="5D43D7F1" w14:textId="77777777" w:rsidR="004A6B7A" w:rsidRDefault="004A6B7A" w:rsidP="004A6B7A">
            <w:pPr>
              <w:pStyle w:val="Tablecontent"/>
              <w:spacing w:before="0"/>
            </w:pPr>
            <w:r w:rsidRPr="00660D5E">
              <w:t>Swingnose Angle at Tip</w:t>
            </w:r>
            <w:r>
              <w:t xml:space="preserve"> </w:t>
            </w:r>
          </w:p>
          <w:p w14:paraId="0EC01A69" w14:textId="77777777" w:rsidR="004A6B7A" w:rsidRPr="00660D5E" w:rsidRDefault="004A6B7A" w:rsidP="004A6B7A">
            <w:pPr>
              <w:pStyle w:val="Tablecontent"/>
              <w:spacing w:before="0"/>
            </w:pPr>
            <w:r>
              <w:t>(</w:t>
            </w:r>
            <w:proofErr w:type="gramStart"/>
            <w:r>
              <w:t>angle</w:t>
            </w:r>
            <w:proofErr w:type="gramEnd"/>
            <w:r>
              <w:t xml:space="preserve"> from vertical)</w:t>
            </w:r>
          </w:p>
        </w:tc>
        <w:tc>
          <w:tcPr>
            <w:tcW w:w="885" w:type="dxa"/>
            <w:tcMar>
              <w:left w:w="57" w:type="dxa"/>
              <w:right w:w="28" w:type="dxa"/>
            </w:tcMar>
          </w:tcPr>
          <w:p w14:paraId="7AC1EA29" w14:textId="77777777" w:rsidR="004A6B7A" w:rsidRPr="00660D5E" w:rsidRDefault="004A6B7A" w:rsidP="004A6B7A">
            <w:pPr>
              <w:pStyle w:val="Tablecontent"/>
              <w:spacing w:before="0"/>
            </w:pPr>
          </w:p>
        </w:tc>
        <w:tc>
          <w:tcPr>
            <w:tcW w:w="2899" w:type="dxa"/>
            <w:tcMar>
              <w:left w:w="57" w:type="dxa"/>
              <w:right w:w="28" w:type="dxa"/>
            </w:tcMar>
          </w:tcPr>
          <w:p w14:paraId="7C4113B0" w14:textId="77777777" w:rsidR="004A6B7A" w:rsidRDefault="004A6B7A" w:rsidP="004A6B7A">
            <w:pPr>
              <w:pStyle w:val="Tablecontent"/>
              <w:spacing w:before="0"/>
            </w:pPr>
            <w:r>
              <w:t xml:space="preserve">Report </w:t>
            </w:r>
            <w:proofErr w:type="gramStart"/>
            <w:r>
              <w:t>suspect</w:t>
            </w:r>
            <w:proofErr w:type="gramEnd"/>
            <w:r>
              <w:t xml:space="preserve"> angles.</w:t>
            </w:r>
          </w:p>
          <w:p w14:paraId="679D3D3F" w14:textId="77777777" w:rsidR="004A6B7A" w:rsidRDefault="004A6B7A" w:rsidP="004A6B7A">
            <w:pPr>
              <w:pStyle w:val="Tablecontent"/>
              <w:spacing w:before="0"/>
            </w:pPr>
            <w:r>
              <w:t>18 to 25 degrees monitor</w:t>
            </w:r>
          </w:p>
          <w:p w14:paraId="164392E6" w14:textId="77777777" w:rsidR="004A6B7A" w:rsidRPr="00660D5E" w:rsidRDefault="004A6B7A" w:rsidP="004A6B7A">
            <w:pPr>
              <w:pStyle w:val="Tablecontent"/>
              <w:spacing w:before="0"/>
            </w:pPr>
            <w:r>
              <w:t xml:space="preserve">&gt;25 degrees </w:t>
            </w:r>
            <w:r w:rsidRPr="00713BA6">
              <w:t>speed 10/10 and pilot trains</w:t>
            </w:r>
          </w:p>
        </w:tc>
        <w:tc>
          <w:tcPr>
            <w:tcW w:w="2448" w:type="dxa"/>
            <w:tcMar>
              <w:left w:w="57" w:type="dxa"/>
              <w:right w:w="28" w:type="dxa"/>
            </w:tcMar>
          </w:tcPr>
          <w:p w14:paraId="39674271" w14:textId="77777777" w:rsidR="004A6B7A" w:rsidRPr="00660D5E" w:rsidRDefault="004A6B7A" w:rsidP="004A6B7A">
            <w:pPr>
              <w:pStyle w:val="Tablecontent"/>
              <w:spacing w:before="0"/>
            </w:pPr>
          </w:p>
        </w:tc>
      </w:tr>
      <w:tr w:rsidR="004A6B7A" w:rsidRPr="00660D5E" w14:paraId="0CF15B70" w14:textId="77777777" w:rsidTr="004A6B7A">
        <w:trPr>
          <w:trHeight w:val="20"/>
        </w:trPr>
        <w:tc>
          <w:tcPr>
            <w:tcW w:w="3606" w:type="dxa"/>
            <w:tcMar>
              <w:left w:w="57" w:type="dxa"/>
              <w:right w:w="28" w:type="dxa"/>
            </w:tcMar>
          </w:tcPr>
          <w:p w14:paraId="6E382295" w14:textId="77777777" w:rsidR="004A6B7A" w:rsidRPr="00660D5E" w:rsidRDefault="004A6B7A" w:rsidP="004A6B7A">
            <w:pPr>
              <w:pStyle w:val="Tablecontent"/>
              <w:spacing w:before="0"/>
            </w:pPr>
            <w:r w:rsidRPr="00660D5E">
              <w:t xml:space="preserve">Swingnose free of </w:t>
            </w:r>
            <w:proofErr w:type="gramStart"/>
            <w:r w:rsidRPr="00660D5E">
              <w:t>built up</w:t>
            </w:r>
            <w:proofErr w:type="gramEnd"/>
            <w:r w:rsidRPr="00660D5E">
              <w:t xml:space="preserve"> ballast and other materials</w:t>
            </w:r>
          </w:p>
        </w:tc>
        <w:tc>
          <w:tcPr>
            <w:tcW w:w="885" w:type="dxa"/>
            <w:tcMar>
              <w:left w:w="57" w:type="dxa"/>
              <w:right w:w="28" w:type="dxa"/>
            </w:tcMar>
          </w:tcPr>
          <w:p w14:paraId="7A93990C" w14:textId="77777777" w:rsidR="004A6B7A" w:rsidRPr="00660D5E" w:rsidRDefault="004A6B7A" w:rsidP="004A6B7A">
            <w:pPr>
              <w:pStyle w:val="Tablecontent"/>
              <w:spacing w:before="0"/>
            </w:pPr>
          </w:p>
        </w:tc>
        <w:tc>
          <w:tcPr>
            <w:tcW w:w="2899" w:type="dxa"/>
            <w:tcMar>
              <w:left w:w="57" w:type="dxa"/>
              <w:right w:w="28" w:type="dxa"/>
            </w:tcMar>
          </w:tcPr>
          <w:p w14:paraId="0B63695C" w14:textId="77777777" w:rsidR="004A6B7A" w:rsidRPr="00660D5E" w:rsidRDefault="004A6B7A" w:rsidP="004A6B7A">
            <w:pPr>
              <w:pStyle w:val="Tablecontent"/>
              <w:spacing w:before="0"/>
            </w:pPr>
            <w:r w:rsidRPr="00660D5E">
              <w:t>Remove obstructions</w:t>
            </w:r>
          </w:p>
        </w:tc>
        <w:tc>
          <w:tcPr>
            <w:tcW w:w="2448" w:type="dxa"/>
            <w:tcMar>
              <w:left w:w="57" w:type="dxa"/>
              <w:right w:w="28" w:type="dxa"/>
            </w:tcMar>
          </w:tcPr>
          <w:p w14:paraId="7FCD959B" w14:textId="77777777" w:rsidR="004A6B7A" w:rsidRPr="00660D5E" w:rsidRDefault="004A6B7A" w:rsidP="004A6B7A">
            <w:pPr>
              <w:pStyle w:val="Tablecontent"/>
              <w:spacing w:before="0"/>
            </w:pPr>
          </w:p>
        </w:tc>
      </w:tr>
      <w:tr w:rsidR="004A6B7A" w:rsidRPr="00660D5E" w14:paraId="52E74D1D" w14:textId="77777777" w:rsidTr="004A6B7A">
        <w:trPr>
          <w:trHeight w:val="20"/>
        </w:trPr>
        <w:tc>
          <w:tcPr>
            <w:tcW w:w="3606" w:type="dxa"/>
            <w:tcMar>
              <w:left w:w="57" w:type="dxa"/>
              <w:right w:w="28" w:type="dxa"/>
            </w:tcMar>
          </w:tcPr>
          <w:p w14:paraId="224DA28B" w14:textId="77777777" w:rsidR="004A6B7A" w:rsidRPr="00660D5E" w:rsidRDefault="004A6B7A" w:rsidP="004A6B7A">
            <w:pPr>
              <w:pStyle w:val="Tablecontent"/>
              <w:spacing w:before="0"/>
            </w:pPr>
            <w:r w:rsidRPr="00660D5E">
              <w:t xml:space="preserve">Point rail or splice rail (tongue rail in PRE) bearing on the </w:t>
            </w:r>
            <w:r>
              <w:t>crossing slide</w:t>
            </w:r>
            <w:r w:rsidRPr="00660D5E">
              <w:t xml:space="preserve"> plates.</w:t>
            </w:r>
          </w:p>
        </w:tc>
        <w:tc>
          <w:tcPr>
            <w:tcW w:w="885" w:type="dxa"/>
            <w:tcMar>
              <w:left w:w="57" w:type="dxa"/>
              <w:right w:w="28" w:type="dxa"/>
            </w:tcMar>
          </w:tcPr>
          <w:p w14:paraId="17617395" w14:textId="77777777" w:rsidR="004A6B7A" w:rsidRPr="00660D5E" w:rsidRDefault="004A6B7A" w:rsidP="004A6B7A">
            <w:pPr>
              <w:pStyle w:val="Tablecontent"/>
              <w:spacing w:before="0"/>
            </w:pPr>
          </w:p>
        </w:tc>
        <w:tc>
          <w:tcPr>
            <w:tcW w:w="2899" w:type="dxa"/>
            <w:tcMar>
              <w:left w:w="57" w:type="dxa"/>
              <w:right w:w="28" w:type="dxa"/>
            </w:tcMar>
          </w:tcPr>
          <w:p w14:paraId="109BE0BE" w14:textId="77777777" w:rsidR="004A6B7A" w:rsidRPr="00660D5E" w:rsidRDefault="004A6B7A" w:rsidP="004A6B7A">
            <w:pPr>
              <w:pStyle w:val="Tablecontent"/>
              <w:spacing w:before="0"/>
            </w:pPr>
            <w:r>
              <w:t>Report any air gaps. Adjust track geometry if appropriate.</w:t>
            </w:r>
          </w:p>
        </w:tc>
        <w:tc>
          <w:tcPr>
            <w:tcW w:w="2448" w:type="dxa"/>
            <w:tcMar>
              <w:left w:w="57" w:type="dxa"/>
              <w:right w:w="28" w:type="dxa"/>
            </w:tcMar>
          </w:tcPr>
          <w:p w14:paraId="470982AF" w14:textId="77777777" w:rsidR="004A6B7A" w:rsidRPr="00660D5E" w:rsidRDefault="004A6B7A" w:rsidP="004A6B7A">
            <w:pPr>
              <w:pStyle w:val="Tablecontent"/>
              <w:spacing w:before="0"/>
            </w:pPr>
          </w:p>
        </w:tc>
      </w:tr>
      <w:tr w:rsidR="004A6B7A" w:rsidRPr="00660D5E" w14:paraId="60CB6C83" w14:textId="77777777" w:rsidTr="004A6B7A">
        <w:trPr>
          <w:trHeight w:val="20"/>
        </w:trPr>
        <w:tc>
          <w:tcPr>
            <w:tcW w:w="3606" w:type="dxa"/>
            <w:tcMar>
              <w:left w:w="57" w:type="dxa"/>
              <w:right w:w="28" w:type="dxa"/>
            </w:tcMar>
          </w:tcPr>
          <w:p w14:paraId="0E862DB3" w14:textId="77777777" w:rsidR="004A6B7A" w:rsidRPr="00660D5E" w:rsidRDefault="004A6B7A" w:rsidP="004A6B7A">
            <w:pPr>
              <w:pStyle w:val="Tablecontent"/>
              <w:spacing w:before="0"/>
            </w:pPr>
            <w:proofErr w:type="spellStart"/>
            <w:r w:rsidRPr="00660D5E">
              <w:t>Bolts</w:t>
            </w:r>
            <w:r>
              <w:t>and</w:t>
            </w:r>
            <w:proofErr w:type="spellEnd"/>
            <w:r>
              <w:t xml:space="preserve"> fasteners</w:t>
            </w:r>
            <w:r w:rsidRPr="00660D5E">
              <w:t xml:space="preserve"> tight and effective</w:t>
            </w:r>
            <w:r>
              <w:t>.</w:t>
            </w:r>
            <w:r w:rsidRPr="00660D5E">
              <w:t xml:space="preserve"> </w:t>
            </w:r>
          </w:p>
        </w:tc>
        <w:tc>
          <w:tcPr>
            <w:tcW w:w="885" w:type="dxa"/>
            <w:tcMar>
              <w:left w:w="57" w:type="dxa"/>
              <w:right w:w="28" w:type="dxa"/>
            </w:tcMar>
          </w:tcPr>
          <w:p w14:paraId="4C93EF8A" w14:textId="77777777" w:rsidR="004A6B7A" w:rsidRPr="00660D5E" w:rsidRDefault="004A6B7A" w:rsidP="004A6B7A">
            <w:pPr>
              <w:pStyle w:val="Tablecontent"/>
              <w:spacing w:before="0"/>
            </w:pPr>
          </w:p>
        </w:tc>
        <w:tc>
          <w:tcPr>
            <w:tcW w:w="2899" w:type="dxa"/>
            <w:tcMar>
              <w:left w:w="57" w:type="dxa"/>
              <w:right w:w="28" w:type="dxa"/>
            </w:tcMar>
          </w:tcPr>
          <w:p w14:paraId="62594DDC" w14:textId="77777777" w:rsidR="004A6B7A" w:rsidRPr="00660D5E" w:rsidRDefault="004A6B7A" w:rsidP="004A6B7A">
            <w:pPr>
              <w:pStyle w:val="Tablecontent"/>
              <w:spacing w:before="0"/>
            </w:pPr>
            <w:r>
              <w:t xml:space="preserve">Report defects. Tighten </w:t>
            </w:r>
            <w:proofErr w:type="gramStart"/>
            <w:r>
              <w:t>loose, or</w:t>
            </w:r>
            <w:proofErr w:type="gramEnd"/>
            <w:r>
              <w:t xml:space="preserve"> replace broken/ineffective fasteners.</w:t>
            </w:r>
          </w:p>
        </w:tc>
        <w:tc>
          <w:tcPr>
            <w:tcW w:w="2448" w:type="dxa"/>
            <w:tcMar>
              <w:left w:w="57" w:type="dxa"/>
              <w:right w:w="28" w:type="dxa"/>
            </w:tcMar>
          </w:tcPr>
          <w:p w14:paraId="170CCAC4" w14:textId="77777777" w:rsidR="004A6B7A" w:rsidRPr="00660D5E" w:rsidRDefault="004A6B7A" w:rsidP="004A6B7A">
            <w:pPr>
              <w:pStyle w:val="Tablecontent"/>
              <w:spacing w:before="0"/>
            </w:pPr>
          </w:p>
        </w:tc>
      </w:tr>
      <w:tr w:rsidR="004A6B7A" w:rsidRPr="00660D5E" w14:paraId="0C20454B" w14:textId="77777777" w:rsidTr="004A6B7A">
        <w:trPr>
          <w:trHeight w:val="20"/>
        </w:trPr>
        <w:tc>
          <w:tcPr>
            <w:tcW w:w="3606" w:type="dxa"/>
            <w:tcMar>
              <w:left w:w="57" w:type="dxa"/>
              <w:right w:w="28" w:type="dxa"/>
            </w:tcMar>
          </w:tcPr>
          <w:p w14:paraId="770EB6FA" w14:textId="77777777" w:rsidR="004A6B7A" w:rsidRPr="00660D5E" w:rsidRDefault="004A6B7A" w:rsidP="004A6B7A">
            <w:pPr>
              <w:pStyle w:val="Tablecontent"/>
              <w:spacing w:before="0"/>
            </w:pPr>
            <w:r w:rsidRPr="00660D5E">
              <w:t xml:space="preserve">Rail head </w:t>
            </w:r>
            <w:r>
              <w:t>wear</w:t>
            </w:r>
            <w:r w:rsidRPr="00660D5E">
              <w:t xml:space="preserve"> on wing rail/point rail</w:t>
            </w:r>
            <w:r>
              <w:t>/splice rail running surface or</w:t>
            </w:r>
            <w:r w:rsidRPr="00660D5E">
              <w:t xml:space="preserve"> gauge face.</w:t>
            </w:r>
          </w:p>
        </w:tc>
        <w:tc>
          <w:tcPr>
            <w:tcW w:w="885" w:type="dxa"/>
            <w:tcMar>
              <w:left w:w="57" w:type="dxa"/>
              <w:right w:w="28" w:type="dxa"/>
            </w:tcMar>
          </w:tcPr>
          <w:p w14:paraId="0A8E896A" w14:textId="77777777" w:rsidR="004A6B7A" w:rsidRDefault="004A6B7A" w:rsidP="004A6B7A">
            <w:pPr>
              <w:pStyle w:val="Tablecontent"/>
              <w:spacing w:before="0"/>
            </w:pPr>
          </w:p>
        </w:tc>
        <w:tc>
          <w:tcPr>
            <w:tcW w:w="2899" w:type="dxa"/>
            <w:tcMar>
              <w:left w:w="57" w:type="dxa"/>
              <w:right w:w="28" w:type="dxa"/>
            </w:tcMar>
          </w:tcPr>
          <w:p w14:paraId="193A4CE6" w14:textId="77777777" w:rsidR="004A6B7A" w:rsidRPr="00660D5E" w:rsidDel="00F37993" w:rsidRDefault="004A6B7A" w:rsidP="004A6B7A">
            <w:pPr>
              <w:pStyle w:val="Tablecontent"/>
              <w:spacing w:before="0"/>
            </w:pPr>
            <w:r w:rsidRPr="00660D5E">
              <w:t xml:space="preserve">Report </w:t>
            </w:r>
            <w:r>
              <w:t xml:space="preserve">defects and </w:t>
            </w:r>
            <w:r w:rsidRPr="00660D5E">
              <w:t>if point rail/wing rail needs grinding.</w:t>
            </w:r>
          </w:p>
        </w:tc>
        <w:tc>
          <w:tcPr>
            <w:tcW w:w="2448" w:type="dxa"/>
            <w:tcMar>
              <w:left w:w="57" w:type="dxa"/>
              <w:right w:w="28" w:type="dxa"/>
            </w:tcMar>
          </w:tcPr>
          <w:p w14:paraId="6CA4DF88" w14:textId="77777777" w:rsidR="004A6B7A" w:rsidRPr="00660D5E" w:rsidRDefault="004A6B7A" w:rsidP="004A6B7A">
            <w:pPr>
              <w:pStyle w:val="Tablecontent"/>
              <w:spacing w:before="0"/>
            </w:pPr>
          </w:p>
        </w:tc>
      </w:tr>
      <w:tr w:rsidR="004A6B7A" w:rsidRPr="00660D5E" w14:paraId="2EEB41E8" w14:textId="77777777" w:rsidTr="004A6B7A">
        <w:trPr>
          <w:trHeight w:val="20"/>
        </w:trPr>
        <w:tc>
          <w:tcPr>
            <w:tcW w:w="3606" w:type="dxa"/>
            <w:tcMar>
              <w:left w:w="57" w:type="dxa"/>
              <w:right w:w="28" w:type="dxa"/>
            </w:tcMar>
          </w:tcPr>
          <w:p w14:paraId="4D0EFC7A" w14:textId="77777777" w:rsidR="004A6B7A" w:rsidRPr="00660D5E" w:rsidRDefault="004A6B7A" w:rsidP="004A6B7A">
            <w:pPr>
              <w:pStyle w:val="Tablecontent"/>
              <w:spacing w:before="0"/>
            </w:pPr>
            <w:r w:rsidRPr="00660D5E">
              <w:t xml:space="preserve">Rolling contact fatigue defects (surface checking/cracks, spalls, </w:t>
            </w:r>
            <w:proofErr w:type="gramStart"/>
            <w:r w:rsidRPr="00660D5E">
              <w:t>scale</w:t>
            </w:r>
            <w:proofErr w:type="gramEnd"/>
            <w:r w:rsidRPr="00660D5E">
              <w:t xml:space="preserve"> or squats) on point rail, splice rail, or wing rail.</w:t>
            </w:r>
          </w:p>
        </w:tc>
        <w:tc>
          <w:tcPr>
            <w:tcW w:w="885" w:type="dxa"/>
            <w:tcMar>
              <w:left w:w="57" w:type="dxa"/>
              <w:right w:w="28" w:type="dxa"/>
            </w:tcMar>
          </w:tcPr>
          <w:p w14:paraId="52F8B0EE" w14:textId="77777777" w:rsidR="004A6B7A" w:rsidRPr="00660D5E" w:rsidRDefault="004A6B7A" w:rsidP="004A6B7A">
            <w:pPr>
              <w:pStyle w:val="Tablecontent"/>
              <w:spacing w:before="0"/>
            </w:pPr>
          </w:p>
        </w:tc>
        <w:tc>
          <w:tcPr>
            <w:tcW w:w="2899" w:type="dxa"/>
            <w:tcMar>
              <w:left w:w="57" w:type="dxa"/>
              <w:right w:w="28" w:type="dxa"/>
            </w:tcMar>
          </w:tcPr>
          <w:p w14:paraId="29A887C8" w14:textId="77777777" w:rsidR="004A6B7A" w:rsidRPr="00660D5E" w:rsidRDefault="004A6B7A" w:rsidP="004A6B7A">
            <w:pPr>
              <w:pStyle w:val="Tablecontent"/>
              <w:spacing w:before="0"/>
            </w:pPr>
            <w:r>
              <w:t>Report defects.</w:t>
            </w:r>
          </w:p>
        </w:tc>
        <w:tc>
          <w:tcPr>
            <w:tcW w:w="2448" w:type="dxa"/>
            <w:tcMar>
              <w:left w:w="57" w:type="dxa"/>
              <w:right w:w="28" w:type="dxa"/>
            </w:tcMar>
          </w:tcPr>
          <w:p w14:paraId="416DDE05" w14:textId="77777777" w:rsidR="004A6B7A" w:rsidRPr="00660D5E" w:rsidRDefault="004A6B7A" w:rsidP="004A6B7A">
            <w:pPr>
              <w:pStyle w:val="Tablecontent"/>
              <w:spacing w:before="0"/>
            </w:pPr>
          </w:p>
        </w:tc>
      </w:tr>
      <w:tr w:rsidR="004A6B7A" w:rsidRPr="00660D5E" w14:paraId="433B4449" w14:textId="77777777" w:rsidTr="004A6B7A">
        <w:trPr>
          <w:trHeight w:val="20"/>
        </w:trPr>
        <w:tc>
          <w:tcPr>
            <w:tcW w:w="3606" w:type="dxa"/>
            <w:tcMar>
              <w:left w:w="57" w:type="dxa"/>
              <w:right w:w="28" w:type="dxa"/>
            </w:tcMar>
          </w:tcPr>
          <w:p w14:paraId="124C1DD4" w14:textId="77777777" w:rsidR="004A6B7A" w:rsidRDefault="004A6B7A" w:rsidP="004A6B7A">
            <w:pPr>
              <w:pStyle w:val="Tablecontent"/>
              <w:spacing w:before="0"/>
            </w:pPr>
            <w:r w:rsidRPr="00660D5E">
              <w:t>Rail head overflow on wing rail/point rail gauge face adjacent to the point rail</w:t>
            </w:r>
          </w:p>
          <w:p w14:paraId="0D20F881" w14:textId="77777777" w:rsidR="004A6B7A" w:rsidRPr="00660D5E" w:rsidRDefault="004A6B7A" w:rsidP="004A6B7A">
            <w:pPr>
              <w:pStyle w:val="Tablecontent"/>
              <w:spacing w:before="0"/>
            </w:pPr>
            <w:r>
              <w:t>(</w:t>
            </w:r>
            <w:proofErr w:type="gramStart"/>
            <w:r w:rsidRPr="00D041E8">
              <w:t>which</w:t>
            </w:r>
            <w:proofErr w:type="gramEnd"/>
            <w:r w:rsidRPr="00D041E8">
              <w:t xml:space="preserve"> could prevent the nose closing properly.</w:t>
            </w:r>
            <w:r>
              <w:t>)</w:t>
            </w:r>
          </w:p>
        </w:tc>
        <w:tc>
          <w:tcPr>
            <w:tcW w:w="885" w:type="dxa"/>
            <w:tcMar>
              <w:left w:w="57" w:type="dxa"/>
              <w:right w:w="28" w:type="dxa"/>
            </w:tcMar>
          </w:tcPr>
          <w:p w14:paraId="44EA1FF7" w14:textId="77777777" w:rsidR="004A6B7A" w:rsidRPr="00660D5E" w:rsidRDefault="004A6B7A" w:rsidP="004A6B7A">
            <w:pPr>
              <w:pStyle w:val="Tablecontent"/>
              <w:spacing w:before="0"/>
            </w:pPr>
          </w:p>
        </w:tc>
        <w:tc>
          <w:tcPr>
            <w:tcW w:w="2899" w:type="dxa"/>
            <w:tcMar>
              <w:left w:w="57" w:type="dxa"/>
              <w:right w:w="28" w:type="dxa"/>
            </w:tcMar>
          </w:tcPr>
          <w:p w14:paraId="64D91BEC" w14:textId="77777777" w:rsidR="004A6B7A" w:rsidRPr="00660D5E" w:rsidRDefault="004A6B7A" w:rsidP="004A6B7A">
            <w:pPr>
              <w:pStyle w:val="Tablecontent"/>
              <w:spacing w:before="0"/>
            </w:pPr>
            <w:r>
              <w:t xml:space="preserve">Report defects. </w:t>
            </w:r>
            <w:r w:rsidRPr="00D041E8">
              <w:t>Remove overflow &gt;1mm</w:t>
            </w:r>
            <w:r>
              <w:t>.</w:t>
            </w:r>
          </w:p>
        </w:tc>
        <w:tc>
          <w:tcPr>
            <w:tcW w:w="2448" w:type="dxa"/>
            <w:tcMar>
              <w:left w:w="57" w:type="dxa"/>
              <w:right w:w="28" w:type="dxa"/>
            </w:tcMar>
          </w:tcPr>
          <w:p w14:paraId="78111ABA" w14:textId="77777777" w:rsidR="004A6B7A" w:rsidRPr="00660D5E" w:rsidRDefault="004A6B7A" w:rsidP="004A6B7A">
            <w:pPr>
              <w:pStyle w:val="Tablecontent"/>
              <w:spacing w:before="0"/>
            </w:pPr>
          </w:p>
        </w:tc>
      </w:tr>
      <w:tr w:rsidR="00D9251A" w:rsidRPr="00660D5E" w14:paraId="67857DBB" w14:textId="77777777" w:rsidTr="004A6B7A">
        <w:trPr>
          <w:trHeight w:val="20"/>
        </w:trPr>
        <w:tc>
          <w:tcPr>
            <w:tcW w:w="3606" w:type="dxa"/>
            <w:tcMar>
              <w:left w:w="57" w:type="dxa"/>
              <w:right w:w="28" w:type="dxa"/>
            </w:tcMar>
          </w:tcPr>
          <w:p w14:paraId="14E5C280" w14:textId="54789D29" w:rsidR="00D9251A" w:rsidRPr="00660D5E" w:rsidRDefault="00D9251A" w:rsidP="004A6B7A">
            <w:pPr>
              <w:pStyle w:val="Tablecontent"/>
              <w:spacing w:before="0"/>
            </w:pPr>
            <w:r>
              <w:t>Rail head overflow on point rail/splice rail gauge face (which could prevent the nose closing properly)</w:t>
            </w:r>
          </w:p>
        </w:tc>
        <w:tc>
          <w:tcPr>
            <w:tcW w:w="885" w:type="dxa"/>
            <w:tcMar>
              <w:left w:w="57" w:type="dxa"/>
              <w:right w:w="28" w:type="dxa"/>
            </w:tcMar>
          </w:tcPr>
          <w:p w14:paraId="4D636424" w14:textId="77777777" w:rsidR="00D9251A" w:rsidRPr="00660D5E" w:rsidRDefault="00D9251A" w:rsidP="004A6B7A">
            <w:pPr>
              <w:pStyle w:val="Tablecontent"/>
              <w:spacing w:before="0"/>
            </w:pPr>
          </w:p>
        </w:tc>
        <w:tc>
          <w:tcPr>
            <w:tcW w:w="2899" w:type="dxa"/>
            <w:tcMar>
              <w:left w:w="57" w:type="dxa"/>
              <w:right w:w="28" w:type="dxa"/>
            </w:tcMar>
          </w:tcPr>
          <w:p w14:paraId="7905A964" w14:textId="56706E08" w:rsidR="00D9251A" w:rsidRDefault="00D9251A" w:rsidP="004A6B7A">
            <w:pPr>
              <w:pStyle w:val="Tablecontent"/>
              <w:spacing w:before="0"/>
            </w:pPr>
            <w:r>
              <w:t xml:space="preserve">Report defects. </w:t>
            </w:r>
            <w:r w:rsidRPr="00D041E8">
              <w:t>Remove overflow &gt;1mm</w:t>
            </w:r>
            <w:r>
              <w:t>.</w:t>
            </w:r>
          </w:p>
        </w:tc>
        <w:tc>
          <w:tcPr>
            <w:tcW w:w="2448" w:type="dxa"/>
            <w:tcMar>
              <w:left w:w="57" w:type="dxa"/>
              <w:right w:w="28" w:type="dxa"/>
            </w:tcMar>
          </w:tcPr>
          <w:p w14:paraId="69406C3E" w14:textId="77777777" w:rsidR="00D9251A" w:rsidRPr="00660D5E" w:rsidRDefault="00D9251A" w:rsidP="004A6B7A">
            <w:pPr>
              <w:pStyle w:val="Tablecontent"/>
              <w:spacing w:before="0"/>
            </w:pPr>
          </w:p>
        </w:tc>
      </w:tr>
      <w:tr w:rsidR="00D9251A" w:rsidRPr="00660D5E" w14:paraId="649E74BF" w14:textId="77777777" w:rsidTr="004A6B7A">
        <w:trPr>
          <w:trHeight w:val="20"/>
        </w:trPr>
        <w:tc>
          <w:tcPr>
            <w:tcW w:w="3606" w:type="dxa"/>
            <w:tcMar>
              <w:left w:w="57" w:type="dxa"/>
              <w:right w:w="28" w:type="dxa"/>
            </w:tcMar>
          </w:tcPr>
          <w:p w14:paraId="2F7331E1" w14:textId="461F3FE8" w:rsidR="00D9251A" w:rsidRDefault="00D9251A" w:rsidP="004A6B7A">
            <w:pPr>
              <w:pStyle w:val="Tablecontent"/>
              <w:spacing w:before="0"/>
            </w:pPr>
            <w:r>
              <w:t>Wing rail/cradle – Vertical Wear</w:t>
            </w:r>
          </w:p>
        </w:tc>
        <w:tc>
          <w:tcPr>
            <w:tcW w:w="885" w:type="dxa"/>
            <w:tcMar>
              <w:left w:w="57" w:type="dxa"/>
              <w:right w:w="28" w:type="dxa"/>
            </w:tcMar>
          </w:tcPr>
          <w:p w14:paraId="714D58CE" w14:textId="77777777" w:rsidR="00D9251A" w:rsidRPr="00660D5E" w:rsidRDefault="00D9251A" w:rsidP="004A6B7A">
            <w:pPr>
              <w:pStyle w:val="Tablecontent"/>
              <w:spacing w:before="0"/>
            </w:pPr>
          </w:p>
        </w:tc>
        <w:tc>
          <w:tcPr>
            <w:tcW w:w="2899" w:type="dxa"/>
            <w:tcMar>
              <w:left w:w="57" w:type="dxa"/>
              <w:right w:w="28" w:type="dxa"/>
            </w:tcMar>
          </w:tcPr>
          <w:p w14:paraId="4EFB86E0" w14:textId="77777777" w:rsidR="00D9251A" w:rsidRPr="00713BA6" w:rsidRDefault="00D9251A" w:rsidP="00D9251A">
            <w:pPr>
              <w:pStyle w:val="Tablecontent"/>
            </w:pPr>
            <w:r w:rsidRPr="00713BA6">
              <w:t>5</w:t>
            </w:r>
            <w:r>
              <w:t xml:space="preserve"> mm</w:t>
            </w:r>
            <w:r w:rsidRPr="00713BA6">
              <w:t xml:space="preserve"> to 10</w:t>
            </w:r>
            <w:r>
              <w:t xml:space="preserve"> mm</w:t>
            </w:r>
            <w:r w:rsidRPr="00713BA6">
              <w:t xml:space="preserve"> – monitor</w:t>
            </w:r>
          </w:p>
          <w:p w14:paraId="3F54CF65" w14:textId="227224D5" w:rsidR="00D9251A" w:rsidRDefault="00D9251A" w:rsidP="00D9251A">
            <w:pPr>
              <w:pStyle w:val="Tablecontent"/>
              <w:spacing w:before="0"/>
            </w:pPr>
            <w:r w:rsidRPr="00713BA6">
              <w:t xml:space="preserve">&gt;10 </w:t>
            </w:r>
            <w:r>
              <w:t>mm -</w:t>
            </w:r>
            <w:r w:rsidRPr="00713BA6">
              <w:t xml:space="preserve"> speed 40/40 and monitor</w:t>
            </w:r>
          </w:p>
        </w:tc>
        <w:tc>
          <w:tcPr>
            <w:tcW w:w="2448" w:type="dxa"/>
            <w:tcMar>
              <w:left w:w="57" w:type="dxa"/>
              <w:right w:w="28" w:type="dxa"/>
            </w:tcMar>
          </w:tcPr>
          <w:p w14:paraId="33A53992" w14:textId="77777777" w:rsidR="00D9251A" w:rsidRPr="00660D5E" w:rsidRDefault="00D9251A" w:rsidP="004A6B7A">
            <w:pPr>
              <w:pStyle w:val="Tablecontent"/>
              <w:spacing w:before="0"/>
            </w:pPr>
          </w:p>
        </w:tc>
      </w:tr>
      <w:tr w:rsidR="004A6B7A" w:rsidRPr="00660D5E" w14:paraId="24A1DD85" w14:textId="77777777" w:rsidTr="00CA124A">
        <w:trPr>
          <w:trHeight w:val="20"/>
        </w:trPr>
        <w:tc>
          <w:tcPr>
            <w:tcW w:w="3606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53B781F4" w14:textId="77777777" w:rsidR="004A6B7A" w:rsidRPr="00660D5E" w:rsidRDefault="004A6B7A" w:rsidP="004A6B7A">
            <w:pPr>
              <w:pStyle w:val="Tableheadings"/>
              <w:spacing w:before="0"/>
            </w:pPr>
            <w:proofErr w:type="gramStart"/>
            <w:r w:rsidRPr="00660D5E">
              <w:t>PRE Only</w:t>
            </w:r>
            <w:proofErr w:type="gramEnd"/>
          </w:p>
        </w:tc>
        <w:tc>
          <w:tcPr>
            <w:tcW w:w="885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42015AE3" w14:textId="77777777" w:rsidR="004A6B7A" w:rsidRPr="004A6B7A" w:rsidRDefault="004A6B7A" w:rsidP="004A6B7A">
            <w:pPr>
              <w:pStyle w:val="Tableheadings"/>
              <w:spacing w:before="0"/>
            </w:pPr>
            <w:r w:rsidRPr="004A6B7A">
              <w:t>Measure</w:t>
            </w:r>
          </w:p>
        </w:tc>
        <w:tc>
          <w:tcPr>
            <w:tcW w:w="2899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490889DC" w14:textId="77777777" w:rsidR="004A6B7A" w:rsidRPr="004A6B7A" w:rsidRDefault="004A6B7A" w:rsidP="004A6B7A">
            <w:pPr>
              <w:pStyle w:val="Tableheadings"/>
              <w:spacing w:before="0"/>
            </w:pPr>
            <w:r w:rsidRPr="004A6B7A">
              <w:t>Response</w:t>
            </w:r>
          </w:p>
        </w:tc>
        <w:tc>
          <w:tcPr>
            <w:tcW w:w="2448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679D9D21" w14:textId="77777777" w:rsidR="004A6B7A" w:rsidRPr="004A6B7A" w:rsidRDefault="004A6B7A" w:rsidP="004A6B7A">
            <w:pPr>
              <w:pStyle w:val="Tableheadings"/>
              <w:spacing w:before="0"/>
            </w:pPr>
            <w:r w:rsidRPr="004A6B7A">
              <w:t>Comments</w:t>
            </w:r>
          </w:p>
        </w:tc>
      </w:tr>
      <w:tr w:rsidR="004A6B7A" w:rsidRPr="00660D5E" w14:paraId="5831482D" w14:textId="77777777" w:rsidTr="004A6B7A">
        <w:trPr>
          <w:trHeight w:val="20"/>
        </w:trPr>
        <w:tc>
          <w:tcPr>
            <w:tcW w:w="3606" w:type="dxa"/>
            <w:tcMar>
              <w:left w:w="57" w:type="dxa"/>
              <w:right w:w="28" w:type="dxa"/>
            </w:tcMar>
          </w:tcPr>
          <w:p w14:paraId="70BC0BAF" w14:textId="77777777" w:rsidR="004A6B7A" w:rsidRPr="00660D5E" w:rsidRDefault="004A6B7A" w:rsidP="004A6B7A">
            <w:pPr>
              <w:pStyle w:val="Tablecontent"/>
              <w:spacing w:before="0"/>
            </w:pPr>
            <w:r w:rsidRPr="00660D5E">
              <w:t>Condition of huck bolts at all chocks and heel blocks, crossing plates, rail brace to rail stops</w:t>
            </w:r>
            <w:r>
              <w:t>.</w:t>
            </w:r>
          </w:p>
        </w:tc>
        <w:tc>
          <w:tcPr>
            <w:tcW w:w="885" w:type="dxa"/>
            <w:tcMar>
              <w:left w:w="57" w:type="dxa"/>
              <w:right w:w="28" w:type="dxa"/>
            </w:tcMar>
          </w:tcPr>
          <w:p w14:paraId="791926A4" w14:textId="77777777" w:rsidR="004A6B7A" w:rsidRPr="00660D5E" w:rsidRDefault="004A6B7A" w:rsidP="004A6B7A">
            <w:pPr>
              <w:pStyle w:val="Tablecontent"/>
              <w:spacing w:before="0"/>
            </w:pPr>
          </w:p>
        </w:tc>
        <w:tc>
          <w:tcPr>
            <w:tcW w:w="2899" w:type="dxa"/>
            <w:tcMar>
              <w:left w:w="57" w:type="dxa"/>
              <w:right w:w="28" w:type="dxa"/>
            </w:tcMar>
          </w:tcPr>
          <w:p w14:paraId="54EC5B56" w14:textId="77777777" w:rsidR="004A6B7A" w:rsidRPr="00660D5E" w:rsidRDefault="004A6B7A" w:rsidP="004A6B7A">
            <w:pPr>
              <w:pStyle w:val="Tablecontent"/>
              <w:spacing w:before="0"/>
            </w:pPr>
            <w:r>
              <w:t>Report loose or broken huck bolts</w:t>
            </w:r>
          </w:p>
        </w:tc>
        <w:tc>
          <w:tcPr>
            <w:tcW w:w="2448" w:type="dxa"/>
            <w:tcMar>
              <w:left w:w="57" w:type="dxa"/>
              <w:right w:w="28" w:type="dxa"/>
            </w:tcMar>
          </w:tcPr>
          <w:p w14:paraId="0A78D287" w14:textId="77777777" w:rsidR="004A6B7A" w:rsidRPr="00660D5E" w:rsidRDefault="004A6B7A" w:rsidP="004A6B7A">
            <w:pPr>
              <w:pStyle w:val="Tablecontent"/>
              <w:spacing w:before="0"/>
            </w:pPr>
          </w:p>
        </w:tc>
      </w:tr>
      <w:tr w:rsidR="004A6B7A" w:rsidRPr="00660D5E" w14:paraId="4FDE675C" w14:textId="77777777" w:rsidTr="004A6B7A">
        <w:trPr>
          <w:trHeight w:val="20"/>
        </w:trPr>
        <w:tc>
          <w:tcPr>
            <w:tcW w:w="3606" w:type="dxa"/>
            <w:tcMar>
              <w:left w:w="57" w:type="dxa"/>
              <w:right w:w="28" w:type="dxa"/>
            </w:tcMar>
          </w:tcPr>
          <w:p w14:paraId="75AADCF5" w14:textId="77777777" w:rsidR="004A6B7A" w:rsidRPr="00660D5E" w:rsidRDefault="004A6B7A" w:rsidP="004A6B7A">
            <w:pPr>
              <w:pStyle w:val="Tablecontent"/>
              <w:spacing w:before="0"/>
            </w:pPr>
            <w:r w:rsidRPr="00660D5E">
              <w:t>Condition of crossing plates</w:t>
            </w:r>
            <w:r>
              <w:t xml:space="preserve"> and rail brace brackets.</w:t>
            </w:r>
          </w:p>
        </w:tc>
        <w:tc>
          <w:tcPr>
            <w:tcW w:w="885" w:type="dxa"/>
            <w:tcMar>
              <w:left w:w="57" w:type="dxa"/>
              <w:right w:w="28" w:type="dxa"/>
            </w:tcMar>
          </w:tcPr>
          <w:p w14:paraId="36EB9173" w14:textId="77777777" w:rsidR="004A6B7A" w:rsidRPr="00660D5E" w:rsidRDefault="004A6B7A" w:rsidP="004A6B7A">
            <w:pPr>
              <w:pStyle w:val="Tablecontent"/>
              <w:spacing w:before="0"/>
            </w:pPr>
          </w:p>
        </w:tc>
        <w:tc>
          <w:tcPr>
            <w:tcW w:w="2899" w:type="dxa"/>
            <w:tcMar>
              <w:left w:w="57" w:type="dxa"/>
              <w:right w:w="28" w:type="dxa"/>
            </w:tcMar>
          </w:tcPr>
          <w:p w14:paraId="0637B8BB" w14:textId="77777777" w:rsidR="004A6B7A" w:rsidRPr="00660D5E" w:rsidRDefault="004A6B7A" w:rsidP="004A6B7A">
            <w:pPr>
              <w:pStyle w:val="Tablecontent"/>
              <w:spacing w:before="0"/>
            </w:pPr>
            <w:r>
              <w:t>Report plates and brackets cracked or broken.</w:t>
            </w:r>
          </w:p>
        </w:tc>
        <w:tc>
          <w:tcPr>
            <w:tcW w:w="2448" w:type="dxa"/>
            <w:tcMar>
              <w:left w:w="57" w:type="dxa"/>
              <w:right w:w="28" w:type="dxa"/>
            </w:tcMar>
          </w:tcPr>
          <w:p w14:paraId="22B68A25" w14:textId="77777777" w:rsidR="004A6B7A" w:rsidRPr="00660D5E" w:rsidRDefault="004A6B7A" w:rsidP="004A6B7A">
            <w:pPr>
              <w:pStyle w:val="Tablecontent"/>
              <w:spacing w:before="0"/>
            </w:pPr>
          </w:p>
        </w:tc>
      </w:tr>
      <w:tr w:rsidR="004A6B7A" w:rsidRPr="00660D5E" w14:paraId="7A7CBC84" w14:textId="77777777" w:rsidTr="004A6B7A">
        <w:trPr>
          <w:trHeight w:val="20"/>
        </w:trPr>
        <w:tc>
          <w:tcPr>
            <w:tcW w:w="3606" w:type="dxa"/>
            <w:tcMar>
              <w:left w:w="57" w:type="dxa"/>
              <w:right w:w="28" w:type="dxa"/>
            </w:tcMar>
          </w:tcPr>
          <w:p w14:paraId="22301DEC" w14:textId="77777777" w:rsidR="004A6B7A" w:rsidRPr="00660D5E" w:rsidRDefault="004A6B7A" w:rsidP="004A6B7A">
            <w:pPr>
              <w:pStyle w:val="Tablecontent"/>
              <w:spacing w:before="0"/>
            </w:pPr>
            <w:r w:rsidRPr="00660D5E">
              <w:t xml:space="preserve">Fit of swingnose against the </w:t>
            </w:r>
            <w:r>
              <w:t>rail</w:t>
            </w:r>
            <w:r w:rsidRPr="00660D5E">
              <w:t xml:space="preserve"> stops</w:t>
            </w:r>
            <w:r>
              <w:t>.</w:t>
            </w:r>
            <w:r w:rsidRPr="00660D5E">
              <w:t xml:space="preserve"> </w:t>
            </w:r>
          </w:p>
        </w:tc>
        <w:tc>
          <w:tcPr>
            <w:tcW w:w="885" w:type="dxa"/>
            <w:tcMar>
              <w:left w:w="57" w:type="dxa"/>
              <w:right w:w="28" w:type="dxa"/>
            </w:tcMar>
          </w:tcPr>
          <w:p w14:paraId="2AF8B6FC" w14:textId="77777777" w:rsidR="004A6B7A" w:rsidRPr="00660D5E" w:rsidRDefault="004A6B7A" w:rsidP="004A6B7A">
            <w:pPr>
              <w:pStyle w:val="Tablecontent"/>
              <w:spacing w:before="0"/>
            </w:pPr>
          </w:p>
        </w:tc>
        <w:tc>
          <w:tcPr>
            <w:tcW w:w="2899" w:type="dxa"/>
            <w:tcMar>
              <w:left w:w="57" w:type="dxa"/>
              <w:right w:w="28" w:type="dxa"/>
            </w:tcMar>
          </w:tcPr>
          <w:p w14:paraId="2290A9A1" w14:textId="77777777" w:rsidR="004A6B7A" w:rsidRPr="00660D5E" w:rsidRDefault="004A6B7A" w:rsidP="004A6B7A">
            <w:pPr>
              <w:pStyle w:val="Tablecontent"/>
              <w:spacing w:before="0"/>
            </w:pPr>
            <w:r>
              <w:t>Report any evidence of clearance between swingnose and rail stops.</w:t>
            </w:r>
          </w:p>
        </w:tc>
        <w:tc>
          <w:tcPr>
            <w:tcW w:w="2448" w:type="dxa"/>
            <w:tcMar>
              <w:left w:w="57" w:type="dxa"/>
              <w:right w:w="28" w:type="dxa"/>
            </w:tcMar>
          </w:tcPr>
          <w:p w14:paraId="22C8554A" w14:textId="77777777" w:rsidR="004A6B7A" w:rsidRPr="00660D5E" w:rsidRDefault="004A6B7A" w:rsidP="004A6B7A">
            <w:pPr>
              <w:pStyle w:val="Tablecontent"/>
              <w:spacing w:before="0"/>
            </w:pPr>
          </w:p>
        </w:tc>
      </w:tr>
      <w:tr w:rsidR="004A6B7A" w:rsidRPr="00660D5E" w14:paraId="6BEC52F4" w14:textId="77777777" w:rsidTr="004A6B7A">
        <w:trPr>
          <w:trHeight w:val="20"/>
        </w:trPr>
        <w:tc>
          <w:tcPr>
            <w:tcW w:w="3606" w:type="dxa"/>
            <w:tcMar>
              <w:left w:w="57" w:type="dxa"/>
              <w:right w:w="28" w:type="dxa"/>
            </w:tcMar>
          </w:tcPr>
          <w:p w14:paraId="1E58FC7B" w14:textId="77777777" w:rsidR="004A6B7A" w:rsidRPr="00660D5E" w:rsidRDefault="004A6B7A" w:rsidP="004A6B7A">
            <w:pPr>
              <w:pStyle w:val="Tablecontent"/>
              <w:spacing w:before="0"/>
            </w:pPr>
            <w:r>
              <w:t>Tongue rail/ splice rail sliding joint plates and fasteners</w:t>
            </w:r>
          </w:p>
        </w:tc>
        <w:tc>
          <w:tcPr>
            <w:tcW w:w="885" w:type="dxa"/>
            <w:tcMar>
              <w:left w:w="57" w:type="dxa"/>
              <w:right w:w="28" w:type="dxa"/>
            </w:tcMar>
          </w:tcPr>
          <w:p w14:paraId="56DABD25" w14:textId="77777777" w:rsidR="004A6B7A" w:rsidRDefault="004A6B7A" w:rsidP="004A6B7A">
            <w:pPr>
              <w:pStyle w:val="Tablecontent"/>
              <w:spacing w:before="0"/>
            </w:pPr>
          </w:p>
        </w:tc>
        <w:tc>
          <w:tcPr>
            <w:tcW w:w="2899" w:type="dxa"/>
            <w:tcMar>
              <w:left w:w="57" w:type="dxa"/>
              <w:right w:w="28" w:type="dxa"/>
            </w:tcMar>
          </w:tcPr>
          <w:p w14:paraId="209712B4" w14:textId="77777777" w:rsidR="004A6B7A" w:rsidRPr="00660D5E" w:rsidDel="003E4BE6" w:rsidRDefault="004A6B7A" w:rsidP="004A6B7A">
            <w:pPr>
              <w:pStyle w:val="Tablecontent"/>
              <w:spacing w:before="0"/>
            </w:pPr>
            <w:r>
              <w:t>Report loose/ineffective plates or fasteners.</w:t>
            </w:r>
          </w:p>
        </w:tc>
        <w:tc>
          <w:tcPr>
            <w:tcW w:w="2448" w:type="dxa"/>
            <w:tcMar>
              <w:left w:w="57" w:type="dxa"/>
              <w:right w:w="28" w:type="dxa"/>
            </w:tcMar>
          </w:tcPr>
          <w:p w14:paraId="5EB54A32" w14:textId="77777777" w:rsidR="004A6B7A" w:rsidRPr="00660D5E" w:rsidRDefault="004A6B7A" w:rsidP="004A6B7A">
            <w:pPr>
              <w:pStyle w:val="Tablecontent"/>
              <w:spacing w:before="0"/>
            </w:pPr>
          </w:p>
        </w:tc>
      </w:tr>
    </w:tbl>
    <w:p w14:paraId="5592F261" w14:textId="77777777" w:rsidR="00154541" w:rsidRDefault="00154541">
      <w:r>
        <w:rPr>
          <w:b/>
          <w:bCs/>
        </w:rPr>
        <w:br w:type="page"/>
      </w:r>
    </w:p>
    <w:tbl>
      <w:tblPr>
        <w:tblStyle w:val="TableSample3"/>
        <w:tblW w:w="9838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3606"/>
        <w:gridCol w:w="885"/>
        <w:gridCol w:w="2899"/>
        <w:gridCol w:w="2448"/>
      </w:tblGrid>
      <w:tr w:rsidR="004A6B7A" w:rsidRPr="00660D5E" w14:paraId="1FA5BBFB" w14:textId="77777777" w:rsidTr="00CA124A">
        <w:trPr>
          <w:trHeight w:val="20"/>
        </w:trPr>
        <w:tc>
          <w:tcPr>
            <w:tcW w:w="3606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64373EF8" w14:textId="4E921741" w:rsidR="004A6B7A" w:rsidRPr="004A6B7A" w:rsidRDefault="004A6B7A" w:rsidP="004A6B7A">
            <w:pPr>
              <w:pStyle w:val="Tableheadings"/>
              <w:spacing w:before="0"/>
            </w:pPr>
            <w:r w:rsidRPr="004A6B7A">
              <w:lastRenderedPageBreak/>
              <w:t>VAE only</w:t>
            </w:r>
          </w:p>
        </w:tc>
        <w:tc>
          <w:tcPr>
            <w:tcW w:w="885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36779253" w14:textId="77777777" w:rsidR="004A6B7A" w:rsidRPr="004A6B7A" w:rsidRDefault="004A6B7A" w:rsidP="004A6B7A">
            <w:pPr>
              <w:pStyle w:val="Tableheadings"/>
              <w:spacing w:before="0"/>
            </w:pPr>
            <w:r w:rsidRPr="004A6B7A">
              <w:t>Measure</w:t>
            </w:r>
          </w:p>
        </w:tc>
        <w:tc>
          <w:tcPr>
            <w:tcW w:w="2899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24355903" w14:textId="77777777" w:rsidR="004A6B7A" w:rsidRPr="004A6B7A" w:rsidRDefault="004A6B7A" w:rsidP="004A6B7A">
            <w:pPr>
              <w:pStyle w:val="Tableheadings"/>
              <w:spacing w:before="0"/>
            </w:pPr>
            <w:r w:rsidRPr="004A6B7A">
              <w:t>Response</w:t>
            </w:r>
          </w:p>
        </w:tc>
        <w:tc>
          <w:tcPr>
            <w:tcW w:w="2448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2DA4A048" w14:textId="77777777" w:rsidR="004A6B7A" w:rsidRPr="004A6B7A" w:rsidRDefault="004A6B7A" w:rsidP="004A6B7A">
            <w:pPr>
              <w:pStyle w:val="Tableheadings"/>
              <w:spacing w:before="0"/>
            </w:pPr>
            <w:r w:rsidRPr="004A6B7A">
              <w:t>Comments</w:t>
            </w:r>
          </w:p>
        </w:tc>
      </w:tr>
      <w:tr w:rsidR="004A6B7A" w:rsidRPr="00660D5E" w14:paraId="1955B518" w14:textId="77777777" w:rsidTr="004A6B7A">
        <w:trPr>
          <w:trHeight w:val="20"/>
        </w:trPr>
        <w:tc>
          <w:tcPr>
            <w:tcW w:w="3606" w:type="dxa"/>
            <w:tcMar>
              <w:left w:w="57" w:type="dxa"/>
              <w:right w:w="28" w:type="dxa"/>
            </w:tcMar>
          </w:tcPr>
          <w:p w14:paraId="34294D26" w14:textId="77777777" w:rsidR="004A6B7A" w:rsidRPr="00660D5E" w:rsidRDefault="004A6B7A" w:rsidP="004A6B7A">
            <w:pPr>
              <w:pStyle w:val="Tablecontent"/>
              <w:spacing w:before="0"/>
            </w:pPr>
            <w:r w:rsidRPr="00660D5E">
              <w:t>Point rail/splice rail sliding joint fasteners, cast</w:t>
            </w:r>
            <w:r>
              <w:t>el</w:t>
            </w:r>
            <w:r w:rsidRPr="00660D5E">
              <w:t>l</w:t>
            </w:r>
            <w:r>
              <w:t>ated</w:t>
            </w:r>
            <w:r w:rsidRPr="00660D5E">
              <w:t xml:space="preserve"> nuts, split pins, </w:t>
            </w:r>
            <w:r>
              <w:t xml:space="preserve">disc springs and </w:t>
            </w:r>
            <w:r w:rsidRPr="00660D5E">
              <w:t>safety clamps</w:t>
            </w:r>
            <w:r>
              <w:t>.</w:t>
            </w:r>
            <w:r w:rsidRPr="00660D5E">
              <w:t xml:space="preserve"> </w:t>
            </w:r>
          </w:p>
        </w:tc>
        <w:tc>
          <w:tcPr>
            <w:tcW w:w="885" w:type="dxa"/>
            <w:tcMar>
              <w:left w:w="57" w:type="dxa"/>
              <w:right w:w="28" w:type="dxa"/>
            </w:tcMar>
          </w:tcPr>
          <w:p w14:paraId="2F8170CA" w14:textId="77777777" w:rsidR="004A6B7A" w:rsidRPr="00660D5E" w:rsidRDefault="004A6B7A" w:rsidP="004A6B7A">
            <w:pPr>
              <w:pStyle w:val="Tablecontent"/>
              <w:spacing w:before="0"/>
            </w:pPr>
          </w:p>
        </w:tc>
        <w:tc>
          <w:tcPr>
            <w:tcW w:w="2899" w:type="dxa"/>
            <w:tcMar>
              <w:left w:w="57" w:type="dxa"/>
              <w:right w:w="28" w:type="dxa"/>
            </w:tcMar>
          </w:tcPr>
          <w:p w14:paraId="13D0C1E3" w14:textId="77777777" w:rsidR="004A6B7A" w:rsidRPr="00660D5E" w:rsidRDefault="004A6B7A" w:rsidP="004A6B7A">
            <w:pPr>
              <w:pStyle w:val="Tablecontent"/>
              <w:spacing w:before="0"/>
            </w:pPr>
            <w:r>
              <w:t>All fasteners should be fitted and tight. Loose or broken fasteners should be tightened or replaced. The opening at the tip of the splice rail should be ≤2mm. Report defects</w:t>
            </w:r>
          </w:p>
        </w:tc>
        <w:tc>
          <w:tcPr>
            <w:tcW w:w="2448" w:type="dxa"/>
            <w:tcMar>
              <w:left w:w="57" w:type="dxa"/>
              <w:right w:w="28" w:type="dxa"/>
            </w:tcMar>
          </w:tcPr>
          <w:p w14:paraId="4AAAE666" w14:textId="77777777" w:rsidR="004A6B7A" w:rsidRPr="00660D5E" w:rsidRDefault="004A6B7A" w:rsidP="004A6B7A">
            <w:pPr>
              <w:pStyle w:val="Tablecontent"/>
              <w:spacing w:before="0"/>
            </w:pPr>
          </w:p>
        </w:tc>
      </w:tr>
      <w:tr w:rsidR="004A6B7A" w:rsidRPr="00660D5E" w14:paraId="769D87C4" w14:textId="77777777" w:rsidTr="004A6B7A">
        <w:trPr>
          <w:trHeight w:val="20"/>
        </w:trPr>
        <w:tc>
          <w:tcPr>
            <w:tcW w:w="3606" w:type="dxa"/>
            <w:tcMar>
              <w:left w:w="57" w:type="dxa"/>
              <w:right w:w="28" w:type="dxa"/>
            </w:tcMar>
          </w:tcPr>
          <w:p w14:paraId="08110BA0" w14:textId="77777777" w:rsidR="004A6B7A" w:rsidRPr="00660D5E" w:rsidRDefault="004A6B7A" w:rsidP="004A6B7A">
            <w:pPr>
              <w:pStyle w:val="Tablecontent"/>
              <w:spacing w:before="0"/>
            </w:pPr>
            <w:r>
              <w:t>Fastening system between the crossing frame and wing rails, tongue rail and splice rails.</w:t>
            </w:r>
          </w:p>
        </w:tc>
        <w:tc>
          <w:tcPr>
            <w:tcW w:w="885" w:type="dxa"/>
            <w:tcMar>
              <w:left w:w="57" w:type="dxa"/>
              <w:right w:w="28" w:type="dxa"/>
            </w:tcMar>
          </w:tcPr>
          <w:p w14:paraId="10F7AB8E" w14:textId="77777777" w:rsidR="004A6B7A" w:rsidRDefault="004A6B7A" w:rsidP="004A6B7A">
            <w:pPr>
              <w:pStyle w:val="Tablecontent"/>
              <w:spacing w:before="0"/>
            </w:pPr>
          </w:p>
        </w:tc>
        <w:tc>
          <w:tcPr>
            <w:tcW w:w="2899" w:type="dxa"/>
            <w:tcMar>
              <w:left w:w="57" w:type="dxa"/>
              <w:right w:w="28" w:type="dxa"/>
            </w:tcMar>
          </w:tcPr>
          <w:p w14:paraId="087D236E" w14:textId="77777777" w:rsidR="004A6B7A" w:rsidRPr="00660D5E" w:rsidDel="00F57262" w:rsidRDefault="004A6B7A" w:rsidP="004A6B7A">
            <w:pPr>
              <w:pStyle w:val="Tablecontent"/>
              <w:spacing w:before="0"/>
            </w:pPr>
            <w:r>
              <w:t xml:space="preserve">Report loose/broken fasteners, </w:t>
            </w:r>
            <w:proofErr w:type="gramStart"/>
            <w:r>
              <w:t>brackets</w:t>
            </w:r>
            <w:proofErr w:type="gramEnd"/>
            <w:r>
              <w:t xml:space="preserve"> and plates for the length of the crossing frame.</w:t>
            </w:r>
          </w:p>
        </w:tc>
        <w:tc>
          <w:tcPr>
            <w:tcW w:w="2448" w:type="dxa"/>
            <w:tcMar>
              <w:left w:w="57" w:type="dxa"/>
              <w:right w:w="28" w:type="dxa"/>
            </w:tcMar>
          </w:tcPr>
          <w:p w14:paraId="43C4F952" w14:textId="77777777" w:rsidR="004A6B7A" w:rsidRPr="00660D5E" w:rsidRDefault="004A6B7A" w:rsidP="004A6B7A">
            <w:pPr>
              <w:pStyle w:val="Tablecontent"/>
              <w:spacing w:before="0"/>
            </w:pPr>
          </w:p>
        </w:tc>
      </w:tr>
      <w:tr w:rsidR="004A6B7A" w:rsidRPr="00660D5E" w14:paraId="6932004F" w14:textId="77777777" w:rsidTr="004A6B7A">
        <w:trPr>
          <w:trHeight w:val="20"/>
        </w:trPr>
        <w:tc>
          <w:tcPr>
            <w:tcW w:w="3606" w:type="dxa"/>
            <w:tcMar>
              <w:left w:w="57" w:type="dxa"/>
              <w:right w:w="28" w:type="dxa"/>
            </w:tcMar>
          </w:tcPr>
          <w:p w14:paraId="146E6743" w14:textId="77777777" w:rsidR="004A6B7A" w:rsidRPr="00660D5E" w:rsidRDefault="004A6B7A" w:rsidP="004A6B7A">
            <w:pPr>
              <w:pStyle w:val="Tablecontent"/>
              <w:spacing w:before="0"/>
            </w:pPr>
            <w:r w:rsidRPr="00660D5E">
              <w:t xml:space="preserve">Condition of </w:t>
            </w:r>
            <w:r>
              <w:t xml:space="preserve">crossing frame and </w:t>
            </w:r>
            <w:r w:rsidRPr="00660D5E">
              <w:t>anti-creep brackets</w:t>
            </w:r>
          </w:p>
        </w:tc>
        <w:tc>
          <w:tcPr>
            <w:tcW w:w="885" w:type="dxa"/>
            <w:tcMar>
              <w:left w:w="57" w:type="dxa"/>
              <w:right w:w="28" w:type="dxa"/>
            </w:tcMar>
          </w:tcPr>
          <w:p w14:paraId="6A7C2EF5" w14:textId="77777777" w:rsidR="004A6B7A" w:rsidRPr="00660D5E" w:rsidRDefault="004A6B7A" w:rsidP="004A6B7A">
            <w:pPr>
              <w:pStyle w:val="Tablecontent"/>
              <w:spacing w:before="0"/>
            </w:pPr>
          </w:p>
        </w:tc>
        <w:tc>
          <w:tcPr>
            <w:tcW w:w="2899" w:type="dxa"/>
            <w:tcMar>
              <w:left w:w="57" w:type="dxa"/>
              <w:right w:w="28" w:type="dxa"/>
            </w:tcMar>
          </w:tcPr>
          <w:p w14:paraId="392260FE" w14:textId="77777777" w:rsidR="004A6B7A" w:rsidRPr="00660D5E" w:rsidRDefault="004A6B7A" w:rsidP="004A6B7A">
            <w:pPr>
              <w:pStyle w:val="Tablecontent"/>
              <w:spacing w:before="0"/>
            </w:pPr>
            <w:r>
              <w:t>Report any cracking particularly in the webs, rail seats, and other loaded areas.</w:t>
            </w:r>
          </w:p>
        </w:tc>
        <w:tc>
          <w:tcPr>
            <w:tcW w:w="2448" w:type="dxa"/>
            <w:tcMar>
              <w:left w:w="57" w:type="dxa"/>
              <w:right w:w="28" w:type="dxa"/>
            </w:tcMar>
          </w:tcPr>
          <w:p w14:paraId="76EFD101" w14:textId="77777777" w:rsidR="004A6B7A" w:rsidRPr="00660D5E" w:rsidRDefault="004A6B7A" w:rsidP="004A6B7A">
            <w:pPr>
              <w:pStyle w:val="Tablecontent"/>
              <w:spacing w:before="0"/>
            </w:pPr>
          </w:p>
        </w:tc>
      </w:tr>
      <w:tr w:rsidR="004A6B7A" w:rsidRPr="00660D5E" w14:paraId="033D1208" w14:textId="77777777" w:rsidTr="004A6B7A">
        <w:trPr>
          <w:trHeight w:val="20"/>
        </w:trPr>
        <w:tc>
          <w:tcPr>
            <w:tcW w:w="3606" w:type="dxa"/>
            <w:tcMar>
              <w:left w:w="57" w:type="dxa"/>
              <w:right w:w="28" w:type="dxa"/>
            </w:tcMar>
          </w:tcPr>
          <w:p w14:paraId="3E42B4BC" w14:textId="77777777" w:rsidR="004A6B7A" w:rsidRPr="00660D5E" w:rsidRDefault="004A6B7A" w:rsidP="004A6B7A">
            <w:pPr>
              <w:pStyle w:val="Tablecontent"/>
              <w:spacing w:before="0"/>
            </w:pPr>
            <w:r w:rsidRPr="00660D5E">
              <w:t>Condition of heel block/anti-creep block huck bolts.</w:t>
            </w:r>
          </w:p>
        </w:tc>
        <w:tc>
          <w:tcPr>
            <w:tcW w:w="885" w:type="dxa"/>
            <w:tcMar>
              <w:left w:w="57" w:type="dxa"/>
              <w:right w:w="28" w:type="dxa"/>
            </w:tcMar>
          </w:tcPr>
          <w:p w14:paraId="201C6891" w14:textId="77777777" w:rsidR="004A6B7A" w:rsidRPr="00660D5E" w:rsidRDefault="004A6B7A" w:rsidP="004A6B7A">
            <w:pPr>
              <w:pStyle w:val="Tablecontent"/>
              <w:spacing w:before="0"/>
            </w:pPr>
          </w:p>
        </w:tc>
        <w:tc>
          <w:tcPr>
            <w:tcW w:w="2899" w:type="dxa"/>
            <w:tcMar>
              <w:left w:w="57" w:type="dxa"/>
              <w:right w:w="28" w:type="dxa"/>
            </w:tcMar>
          </w:tcPr>
          <w:p w14:paraId="7CE43519" w14:textId="77777777" w:rsidR="004A6B7A" w:rsidRPr="00660D5E" w:rsidRDefault="004A6B7A" w:rsidP="004A6B7A">
            <w:pPr>
              <w:pStyle w:val="Tablecontent"/>
              <w:spacing w:before="0"/>
            </w:pPr>
            <w:r>
              <w:t>Report loose or broken huck bolts</w:t>
            </w:r>
          </w:p>
        </w:tc>
        <w:tc>
          <w:tcPr>
            <w:tcW w:w="2448" w:type="dxa"/>
            <w:tcMar>
              <w:left w:w="57" w:type="dxa"/>
              <w:right w:w="28" w:type="dxa"/>
            </w:tcMar>
          </w:tcPr>
          <w:p w14:paraId="59D609A6" w14:textId="77777777" w:rsidR="004A6B7A" w:rsidRPr="00660D5E" w:rsidRDefault="004A6B7A" w:rsidP="004A6B7A">
            <w:pPr>
              <w:pStyle w:val="Tablecontent"/>
              <w:spacing w:before="0"/>
            </w:pPr>
          </w:p>
        </w:tc>
      </w:tr>
      <w:tr w:rsidR="004A6B7A" w:rsidRPr="00660D5E" w14:paraId="7B742F1D" w14:textId="77777777" w:rsidTr="004A6B7A">
        <w:trPr>
          <w:trHeight w:val="20"/>
        </w:trPr>
        <w:tc>
          <w:tcPr>
            <w:tcW w:w="3606" w:type="dxa"/>
            <w:tcMar>
              <w:left w:w="57" w:type="dxa"/>
              <w:right w:w="28" w:type="dxa"/>
            </w:tcMar>
          </w:tcPr>
          <w:p w14:paraId="58E95F86" w14:textId="77777777" w:rsidR="004A6B7A" w:rsidRPr="00660D5E" w:rsidRDefault="004A6B7A" w:rsidP="004A6B7A">
            <w:pPr>
              <w:pStyle w:val="Tablecontent"/>
              <w:spacing w:before="0"/>
            </w:pPr>
            <w:r w:rsidRPr="00660D5E">
              <w:t>Condition of point rail/splice rail to crossing frame rail stop brackets</w:t>
            </w:r>
          </w:p>
        </w:tc>
        <w:tc>
          <w:tcPr>
            <w:tcW w:w="885" w:type="dxa"/>
            <w:tcMar>
              <w:left w:w="57" w:type="dxa"/>
              <w:right w:w="28" w:type="dxa"/>
            </w:tcMar>
          </w:tcPr>
          <w:p w14:paraId="0C026E61" w14:textId="77777777" w:rsidR="004A6B7A" w:rsidRPr="00660D5E" w:rsidRDefault="004A6B7A" w:rsidP="004A6B7A">
            <w:pPr>
              <w:pStyle w:val="Tablecontent"/>
              <w:spacing w:before="0"/>
            </w:pPr>
          </w:p>
        </w:tc>
        <w:tc>
          <w:tcPr>
            <w:tcW w:w="2899" w:type="dxa"/>
            <w:tcMar>
              <w:left w:w="57" w:type="dxa"/>
              <w:right w:w="28" w:type="dxa"/>
            </w:tcMar>
          </w:tcPr>
          <w:p w14:paraId="5451296C" w14:textId="77777777" w:rsidR="004A6B7A" w:rsidRPr="00660D5E" w:rsidRDefault="004A6B7A" w:rsidP="004A6B7A">
            <w:pPr>
              <w:pStyle w:val="Tablecontent"/>
              <w:spacing w:before="0"/>
            </w:pPr>
            <w:r>
              <w:t>Report any evidence of clearance between the rail stop and the point/splice rails in the closed position</w:t>
            </w:r>
          </w:p>
        </w:tc>
        <w:tc>
          <w:tcPr>
            <w:tcW w:w="2448" w:type="dxa"/>
            <w:tcMar>
              <w:left w:w="57" w:type="dxa"/>
              <w:right w:w="28" w:type="dxa"/>
            </w:tcMar>
          </w:tcPr>
          <w:p w14:paraId="48AEF830" w14:textId="77777777" w:rsidR="004A6B7A" w:rsidRPr="00660D5E" w:rsidRDefault="004A6B7A" w:rsidP="004A6B7A">
            <w:pPr>
              <w:pStyle w:val="Tablecontent"/>
              <w:spacing w:before="0"/>
            </w:pPr>
          </w:p>
        </w:tc>
      </w:tr>
      <w:tr w:rsidR="004A6B7A" w:rsidRPr="00660D5E" w14:paraId="22280D08" w14:textId="77777777" w:rsidTr="004A6B7A">
        <w:trPr>
          <w:trHeight w:val="20"/>
        </w:trPr>
        <w:tc>
          <w:tcPr>
            <w:tcW w:w="3606" w:type="dxa"/>
            <w:tcMar>
              <w:left w:w="57" w:type="dxa"/>
              <w:right w:w="28" w:type="dxa"/>
            </w:tcMar>
          </w:tcPr>
          <w:p w14:paraId="33405808" w14:textId="77777777" w:rsidR="004A6B7A" w:rsidRPr="00660D5E" w:rsidRDefault="004A6B7A" w:rsidP="004A6B7A">
            <w:pPr>
              <w:pStyle w:val="Tablecontent"/>
              <w:spacing w:before="0"/>
            </w:pPr>
            <w:r w:rsidRPr="00660D5E">
              <w:t>Condition of point rail to splice rail switch stops</w:t>
            </w:r>
          </w:p>
        </w:tc>
        <w:tc>
          <w:tcPr>
            <w:tcW w:w="885" w:type="dxa"/>
            <w:tcMar>
              <w:left w:w="57" w:type="dxa"/>
              <w:right w:w="28" w:type="dxa"/>
            </w:tcMar>
          </w:tcPr>
          <w:p w14:paraId="467E0558" w14:textId="77777777" w:rsidR="004A6B7A" w:rsidRPr="00660D5E" w:rsidRDefault="004A6B7A" w:rsidP="004A6B7A">
            <w:pPr>
              <w:pStyle w:val="Tablecontent"/>
              <w:spacing w:before="0"/>
            </w:pPr>
          </w:p>
        </w:tc>
        <w:tc>
          <w:tcPr>
            <w:tcW w:w="2899" w:type="dxa"/>
            <w:tcMar>
              <w:left w:w="57" w:type="dxa"/>
              <w:right w:w="28" w:type="dxa"/>
            </w:tcMar>
          </w:tcPr>
          <w:p w14:paraId="6B9FE406" w14:textId="77777777" w:rsidR="004A6B7A" w:rsidRPr="00660D5E" w:rsidRDefault="004A6B7A" w:rsidP="004A6B7A">
            <w:pPr>
              <w:pStyle w:val="Tablecontent"/>
              <w:spacing w:before="0"/>
            </w:pPr>
            <w:r>
              <w:t>Report loose or damaged switch stops. Tighten loose stops and fit new split pins as required.</w:t>
            </w:r>
          </w:p>
        </w:tc>
        <w:tc>
          <w:tcPr>
            <w:tcW w:w="2448" w:type="dxa"/>
            <w:tcMar>
              <w:left w:w="57" w:type="dxa"/>
              <w:right w:w="28" w:type="dxa"/>
            </w:tcMar>
          </w:tcPr>
          <w:p w14:paraId="6FFB98F6" w14:textId="77777777" w:rsidR="004A6B7A" w:rsidRPr="00660D5E" w:rsidRDefault="004A6B7A" w:rsidP="004A6B7A">
            <w:pPr>
              <w:pStyle w:val="Tablecontent"/>
              <w:spacing w:before="0"/>
            </w:pPr>
          </w:p>
        </w:tc>
      </w:tr>
      <w:tr w:rsidR="004A6B7A" w:rsidRPr="00660D5E" w14:paraId="70A23133" w14:textId="77777777" w:rsidTr="00CA124A">
        <w:trPr>
          <w:trHeight w:val="20"/>
        </w:trPr>
        <w:tc>
          <w:tcPr>
            <w:tcW w:w="3606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7588A287" w14:textId="77777777" w:rsidR="004A6B7A" w:rsidRPr="00660D5E" w:rsidRDefault="004A6B7A" w:rsidP="004A6B7A">
            <w:pPr>
              <w:pStyle w:val="Tableheadings"/>
              <w:spacing w:before="0"/>
            </w:pPr>
            <w:r>
              <w:t>Martinus</w:t>
            </w:r>
            <w:r w:rsidRPr="00660D5E">
              <w:t xml:space="preserve"> only</w:t>
            </w:r>
          </w:p>
        </w:tc>
        <w:tc>
          <w:tcPr>
            <w:tcW w:w="885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15CFFED8" w14:textId="77777777" w:rsidR="004A6B7A" w:rsidRPr="004A6B7A" w:rsidRDefault="004A6B7A" w:rsidP="004A6B7A">
            <w:pPr>
              <w:pStyle w:val="Tableheadings"/>
              <w:spacing w:before="0"/>
            </w:pPr>
            <w:r w:rsidRPr="004A6B7A">
              <w:t>Measure</w:t>
            </w:r>
          </w:p>
        </w:tc>
        <w:tc>
          <w:tcPr>
            <w:tcW w:w="2899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67706A3A" w14:textId="77777777" w:rsidR="004A6B7A" w:rsidRPr="004A6B7A" w:rsidDel="00413A9C" w:rsidRDefault="004A6B7A" w:rsidP="004A6B7A">
            <w:pPr>
              <w:pStyle w:val="Tableheadings"/>
              <w:spacing w:before="0"/>
            </w:pPr>
            <w:r w:rsidRPr="004A6B7A">
              <w:t>Response</w:t>
            </w:r>
          </w:p>
        </w:tc>
        <w:tc>
          <w:tcPr>
            <w:tcW w:w="2448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5EA81107" w14:textId="77777777" w:rsidR="004A6B7A" w:rsidRPr="004A6B7A" w:rsidRDefault="004A6B7A" w:rsidP="004A6B7A">
            <w:pPr>
              <w:pStyle w:val="Tableheadings"/>
              <w:spacing w:before="0"/>
            </w:pPr>
            <w:r w:rsidRPr="004A6B7A">
              <w:t>Comments</w:t>
            </w:r>
          </w:p>
        </w:tc>
      </w:tr>
      <w:tr w:rsidR="004A6B7A" w:rsidRPr="00660D5E" w14:paraId="3EFBBF4E" w14:textId="77777777" w:rsidTr="004A6B7A">
        <w:trPr>
          <w:trHeight w:val="20"/>
        </w:trPr>
        <w:tc>
          <w:tcPr>
            <w:tcW w:w="9838" w:type="dxa"/>
            <w:gridSpan w:val="4"/>
            <w:tcMar>
              <w:left w:w="57" w:type="dxa"/>
              <w:right w:w="28" w:type="dxa"/>
            </w:tcMar>
          </w:tcPr>
          <w:p w14:paraId="194674CE" w14:textId="77777777" w:rsidR="004A6B7A" w:rsidRPr="004B4938" w:rsidRDefault="004A6B7A" w:rsidP="004A6B7A">
            <w:pPr>
              <w:pStyle w:val="Tablecontent"/>
              <w:spacing w:before="0"/>
            </w:pPr>
            <w:r w:rsidRPr="004B4938">
              <w:t xml:space="preserve"> Martinus </w:t>
            </w:r>
            <w:r>
              <w:t xml:space="preserve">swingnose crossings may have configurations </w:t>
            </w:r>
            <w:proofErr w:type="gramStart"/>
            <w:r>
              <w:t>similar to</w:t>
            </w:r>
            <w:proofErr w:type="gramEnd"/>
            <w:r>
              <w:t xml:space="preserve"> either PRE or VAE depending on the installed product. Use    relevant items from PRE and VAE above as well as the General section.</w:t>
            </w:r>
          </w:p>
        </w:tc>
      </w:tr>
      <w:tr w:rsidR="004A6B7A" w:rsidRPr="001B27FC" w14:paraId="3095D9D7" w14:textId="77777777" w:rsidTr="00CA124A">
        <w:trPr>
          <w:trHeight w:val="20"/>
        </w:trPr>
        <w:tc>
          <w:tcPr>
            <w:tcW w:w="3606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5AE6DD37" w14:textId="77777777" w:rsidR="004A6B7A" w:rsidRPr="004B4938" w:rsidRDefault="004A6B7A" w:rsidP="004A6B7A">
            <w:pPr>
              <w:pStyle w:val="Tableheadings"/>
              <w:spacing w:before="0"/>
            </w:pPr>
            <w:r>
              <w:t>Vossloh Cogifer only</w:t>
            </w:r>
          </w:p>
        </w:tc>
        <w:tc>
          <w:tcPr>
            <w:tcW w:w="885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65C16490" w14:textId="77777777" w:rsidR="004A6B7A" w:rsidRPr="004A6B7A" w:rsidRDefault="004A6B7A" w:rsidP="004A6B7A">
            <w:pPr>
              <w:pStyle w:val="Tableheadings"/>
              <w:spacing w:before="0"/>
            </w:pPr>
            <w:r w:rsidRPr="004A6B7A">
              <w:t>Measure</w:t>
            </w:r>
          </w:p>
        </w:tc>
        <w:tc>
          <w:tcPr>
            <w:tcW w:w="2899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473BE37F" w14:textId="77777777" w:rsidR="004A6B7A" w:rsidRPr="004A6B7A" w:rsidRDefault="004A6B7A" w:rsidP="004A6B7A">
            <w:pPr>
              <w:pStyle w:val="Tableheadings"/>
              <w:spacing w:before="0"/>
            </w:pPr>
            <w:r w:rsidRPr="004A6B7A">
              <w:t>Response</w:t>
            </w:r>
          </w:p>
        </w:tc>
        <w:tc>
          <w:tcPr>
            <w:tcW w:w="2448" w:type="dxa"/>
            <w:shd w:val="clear" w:color="auto" w:fill="F2F2F2" w:themeFill="background1" w:themeFillShade="F2"/>
            <w:tcMar>
              <w:left w:w="57" w:type="dxa"/>
              <w:right w:w="28" w:type="dxa"/>
            </w:tcMar>
          </w:tcPr>
          <w:p w14:paraId="5F934A4A" w14:textId="77777777" w:rsidR="004A6B7A" w:rsidRPr="004A6B7A" w:rsidRDefault="004A6B7A" w:rsidP="004A6B7A">
            <w:pPr>
              <w:pStyle w:val="Tableheadings"/>
              <w:spacing w:before="0"/>
            </w:pPr>
            <w:r w:rsidRPr="004A6B7A">
              <w:t>Comments</w:t>
            </w:r>
          </w:p>
        </w:tc>
      </w:tr>
      <w:tr w:rsidR="004A6B7A" w:rsidRPr="001B27FC" w14:paraId="6F80BA62" w14:textId="77777777" w:rsidTr="004A6B7A">
        <w:trPr>
          <w:trHeight w:val="20"/>
        </w:trPr>
        <w:tc>
          <w:tcPr>
            <w:tcW w:w="3606" w:type="dxa"/>
            <w:tcMar>
              <w:left w:w="57" w:type="dxa"/>
              <w:right w:w="28" w:type="dxa"/>
            </w:tcMar>
          </w:tcPr>
          <w:p w14:paraId="7FD2E897" w14:textId="77777777" w:rsidR="004A6B7A" w:rsidRPr="004B4938" w:rsidRDefault="004A6B7A" w:rsidP="004A6B7A">
            <w:pPr>
              <w:pStyle w:val="Tablecontent"/>
              <w:spacing w:before="0"/>
            </w:pPr>
            <w:r>
              <w:t>Fit of swing nose against the wing rail of the cradle.</w:t>
            </w:r>
          </w:p>
        </w:tc>
        <w:tc>
          <w:tcPr>
            <w:tcW w:w="885" w:type="dxa"/>
            <w:tcMar>
              <w:left w:w="57" w:type="dxa"/>
              <w:right w:w="28" w:type="dxa"/>
            </w:tcMar>
          </w:tcPr>
          <w:p w14:paraId="5931E0BD" w14:textId="77777777" w:rsidR="004A6B7A" w:rsidRPr="004A6B7A" w:rsidRDefault="004A6B7A" w:rsidP="004A6B7A">
            <w:pPr>
              <w:pStyle w:val="Tablecontent"/>
              <w:spacing w:before="0"/>
            </w:pPr>
          </w:p>
        </w:tc>
        <w:tc>
          <w:tcPr>
            <w:tcW w:w="2899" w:type="dxa"/>
            <w:tcMar>
              <w:left w:w="57" w:type="dxa"/>
              <w:right w:w="28" w:type="dxa"/>
            </w:tcMar>
          </w:tcPr>
          <w:p w14:paraId="6987A479" w14:textId="77777777" w:rsidR="004A6B7A" w:rsidRPr="004A6B7A" w:rsidRDefault="004A6B7A" w:rsidP="004A6B7A">
            <w:pPr>
              <w:pStyle w:val="Tablecontent"/>
              <w:spacing w:before="0"/>
            </w:pPr>
            <w:r w:rsidRPr="004A6B7A">
              <w:t>Report if the swing nose does not fit completely to the cradle wing rail or if there is clearance between the rail stops and the swingnose.</w:t>
            </w:r>
          </w:p>
        </w:tc>
        <w:tc>
          <w:tcPr>
            <w:tcW w:w="2448" w:type="dxa"/>
            <w:tcMar>
              <w:left w:w="57" w:type="dxa"/>
              <w:right w:w="28" w:type="dxa"/>
            </w:tcMar>
          </w:tcPr>
          <w:p w14:paraId="13BDB2CA" w14:textId="77777777" w:rsidR="004A6B7A" w:rsidRPr="00271885" w:rsidRDefault="004A6B7A" w:rsidP="004A6B7A">
            <w:pPr>
              <w:pStyle w:val="Tablecontent"/>
              <w:spacing w:before="0"/>
              <w:rPr>
                <w:color w:val="000000"/>
                <w:spacing w:val="12"/>
              </w:rPr>
            </w:pPr>
          </w:p>
        </w:tc>
      </w:tr>
    </w:tbl>
    <w:p w14:paraId="387B3AFC" w14:textId="77777777" w:rsidR="004A6B7A" w:rsidRPr="004A6B7A" w:rsidRDefault="004A6B7A" w:rsidP="004A6B7A"/>
    <w:p w14:paraId="6A92B946" w14:textId="77777777" w:rsidR="004A6B7A" w:rsidRPr="004A6B7A" w:rsidRDefault="004A6B7A" w:rsidP="004A6B7A">
      <w:pPr>
        <w:rPr>
          <w:b/>
        </w:rPr>
      </w:pPr>
      <w:r w:rsidRPr="004A6B7A">
        <w:rPr>
          <w:b/>
        </w:rPr>
        <w:t>Additional Inspection Notes: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5"/>
      </w:tblGrid>
      <w:tr w:rsidR="004A6B7A" w:rsidRPr="004A6B7A" w14:paraId="74A7F22B" w14:textId="77777777" w:rsidTr="00C66C17">
        <w:tc>
          <w:tcPr>
            <w:tcW w:w="10548" w:type="dxa"/>
            <w:shd w:val="clear" w:color="auto" w:fill="auto"/>
          </w:tcPr>
          <w:p w14:paraId="19DAA991" w14:textId="77777777" w:rsidR="004A6B7A" w:rsidRPr="004A6B7A" w:rsidRDefault="004A6B7A" w:rsidP="004A6B7A">
            <w:pPr>
              <w:pStyle w:val="Tablecontent"/>
              <w:spacing w:before="0"/>
            </w:pPr>
          </w:p>
        </w:tc>
      </w:tr>
      <w:tr w:rsidR="004A6B7A" w:rsidRPr="004A6B7A" w14:paraId="7775603A" w14:textId="77777777" w:rsidTr="00C66C17">
        <w:tc>
          <w:tcPr>
            <w:tcW w:w="10548" w:type="dxa"/>
            <w:shd w:val="clear" w:color="auto" w:fill="auto"/>
          </w:tcPr>
          <w:p w14:paraId="6A025B4C" w14:textId="77777777" w:rsidR="004A6B7A" w:rsidRPr="004A6B7A" w:rsidRDefault="004A6B7A" w:rsidP="004A6B7A">
            <w:pPr>
              <w:pStyle w:val="Tablecontent"/>
              <w:spacing w:before="0"/>
            </w:pPr>
          </w:p>
        </w:tc>
      </w:tr>
      <w:tr w:rsidR="004A6B7A" w:rsidRPr="004A6B7A" w14:paraId="3BC8AD74" w14:textId="77777777" w:rsidTr="00C66C17">
        <w:tc>
          <w:tcPr>
            <w:tcW w:w="10548" w:type="dxa"/>
            <w:shd w:val="clear" w:color="auto" w:fill="auto"/>
          </w:tcPr>
          <w:p w14:paraId="6CF9874E" w14:textId="77777777" w:rsidR="004A6B7A" w:rsidRPr="004A6B7A" w:rsidRDefault="004A6B7A" w:rsidP="004A6B7A">
            <w:pPr>
              <w:pStyle w:val="Tablecontent"/>
              <w:spacing w:before="0"/>
            </w:pPr>
          </w:p>
        </w:tc>
      </w:tr>
      <w:tr w:rsidR="004A6B7A" w:rsidRPr="004A6B7A" w14:paraId="1B27CAA7" w14:textId="77777777" w:rsidTr="00C66C17">
        <w:tc>
          <w:tcPr>
            <w:tcW w:w="10548" w:type="dxa"/>
            <w:shd w:val="clear" w:color="auto" w:fill="auto"/>
          </w:tcPr>
          <w:p w14:paraId="1CB30732" w14:textId="77777777" w:rsidR="004A6B7A" w:rsidRPr="004A6B7A" w:rsidRDefault="004A6B7A" w:rsidP="004A6B7A">
            <w:pPr>
              <w:pStyle w:val="Tablecontent"/>
              <w:spacing w:before="0"/>
            </w:pPr>
          </w:p>
        </w:tc>
      </w:tr>
      <w:tr w:rsidR="004A6B7A" w:rsidRPr="004A6B7A" w14:paraId="7E181731" w14:textId="77777777" w:rsidTr="00C66C17">
        <w:tc>
          <w:tcPr>
            <w:tcW w:w="10548" w:type="dxa"/>
            <w:shd w:val="clear" w:color="auto" w:fill="auto"/>
          </w:tcPr>
          <w:p w14:paraId="60963910" w14:textId="77777777" w:rsidR="004A6B7A" w:rsidRPr="004A6B7A" w:rsidRDefault="004A6B7A" w:rsidP="004A6B7A">
            <w:pPr>
              <w:pStyle w:val="Tablecontent"/>
              <w:spacing w:before="0"/>
            </w:pPr>
          </w:p>
        </w:tc>
      </w:tr>
      <w:tr w:rsidR="004A6B7A" w:rsidRPr="004A6B7A" w14:paraId="66A89EAA" w14:textId="77777777" w:rsidTr="00C66C17">
        <w:tc>
          <w:tcPr>
            <w:tcW w:w="10548" w:type="dxa"/>
            <w:shd w:val="clear" w:color="auto" w:fill="auto"/>
          </w:tcPr>
          <w:p w14:paraId="7D3EA0B8" w14:textId="77777777" w:rsidR="004A6B7A" w:rsidRPr="004A6B7A" w:rsidRDefault="004A6B7A" w:rsidP="004A6B7A">
            <w:pPr>
              <w:pStyle w:val="Tablecontent"/>
              <w:spacing w:before="0"/>
            </w:pPr>
          </w:p>
        </w:tc>
      </w:tr>
      <w:tr w:rsidR="004A6B7A" w:rsidRPr="004A6B7A" w14:paraId="239F5AE8" w14:textId="77777777" w:rsidTr="00C66C17">
        <w:tc>
          <w:tcPr>
            <w:tcW w:w="10548" w:type="dxa"/>
            <w:shd w:val="clear" w:color="auto" w:fill="auto"/>
          </w:tcPr>
          <w:p w14:paraId="6DDBC848" w14:textId="77777777" w:rsidR="004A6B7A" w:rsidRPr="004A6B7A" w:rsidRDefault="004A6B7A" w:rsidP="004A6B7A">
            <w:pPr>
              <w:pStyle w:val="Tablecontent"/>
              <w:spacing w:before="0"/>
            </w:pPr>
          </w:p>
        </w:tc>
      </w:tr>
      <w:tr w:rsidR="004A6B7A" w:rsidRPr="004A6B7A" w14:paraId="50058B12" w14:textId="77777777" w:rsidTr="00C66C17">
        <w:tc>
          <w:tcPr>
            <w:tcW w:w="10548" w:type="dxa"/>
            <w:shd w:val="clear" w:color="auto" w:fill="auto"/>
          </w:tcPr>
          <w:p w14:paraId="336F4DB9" w14:textId="77777777" w:rsidR="004A6B7A" w:rsidRPr="004A6B7A" w:rsidRDefault="004A6B7A" w:rsidP="004A6B7A">
            <w:pPr>
              <w:pStyle w:val="Tablecontent"/>
              <w:spacing w:before="0"/>
            </w:pPr>
          </w:p>
        </w:tc>
      </w:tr>
    </w:tbl>
    <w:p w14:paraId="7FB51BB5" w14:textId="77777777" w:rsidR="004A6B7A" w:rsidRPr="00073416" w:rsidRDefault="004A6B7A" w:rsidP="004A6B7A">
      <w:pPr>
        <w:pStyle w:val="NoteStyle"/>
      </w:pPr>
      <w:r w:rsidRPr="00073416">
        <w:t>Notes:</w:t>
      </w:r>
    </w:p>
    <w:p w14:paraId="61F4FDB7" w14:textId="77777777" w:rsidR="004A6B7A" w:rsidRPr="00073416" w:rsidRDefault="004A6B7A" w:rsidP="004A6B7A">
      <w:pPr>
        <w:pStyle w:val="NoteStyle"/>
      </w:pPr>
      <w:r w:rsidRPr="00073416">
        <w:t>* “Monitor” means at an appropriate increased frequency compared to the current inspection</w:t>
      </w:r>
    </w:p>
    <w:p w14:paraId="0EB64534" w14:textId="77777777" w:rsidR="004A6B7A" w:rsidRPr="00073416" w:rsidRDefault="004A6B7A" w:rsidP="004A6B7A">
      <w:pPr>
        <w:pStyle w:val="NoteStyle"/>
      </w:pPr>
      <w:r w:rsidRPr="00073416">
        <w:t>* Responses are default actions pending appropriate repair / renewal action</w:t>
      </w:r>
    </w:p>
    <w:p w14:paraId="018988B4" w14:textId="77777777" w:rsidR="004A6B7A" w:rsidRPr="00073416" w:rsidRDefault="004A6B7A" w:rsidP="004A6B7A">
      <w:pPr>
        <w:pStyle w:val="NoteStyle"/>
        <w:ind w:left="992" w:firstLine="0"/>
      </w:pPr>
      <w:r w:rsidRPr="00073416">
        <w:t>* If the cause of a defect is known, and it is known that it will not deteriorate into an unsafe condition an alternate response to that shown is permitted with appropriate documentation</w:t>
      </w:r>
    </w:p>
    <w:p w14:paraId="144E0655" w14:textId="77777777" w:rsidR="004A6B7A" w:rsidRDefault="004A6B7A" w:rsidP="004A6B7A">
      <w:pPr>
        <w:pStyle w:val="Para"/>
      </w:pPr>
    </w:p>
    <w:p w14:paraId="1055B36A" w14:textId="77777777" w:rsidR="004A6B7A" w:rsidRPr="00CA124A" w:rsidRDefault="004A6B7A" w:rsidP="004A6B7A">
      <w:pPr>
        <w:pStyle w:val="Para"/>
        <w:rPr>
          <w:bCs/>
        </w:rPr>
      </w:pPr>
      <w:r w:rsidRPr="00CA124A">
        <w:rPr>
          <w:bCs/>
        </w:rPr>
        <w:t>Name of Inspector:</w:t>
      </w:r>
      <w:r w:rsidRPr="00CA124A">
        <w:rPr>
          <w:bCs/>
        </w:rPr>
        <w:tab/>
      </w:r>
      <w:r w:rsidRPr="00CA124A">
        <w:rPr>
          <w:bCs/>
        </w:rPr>
        <w:tab/>
      </w:r>
      <w:r w:rsidRPr="00CA124A">
        <w:rPr>
          <w:bCs/>
        </w:rPr>
        <w:tab/>
      </w:r>
      <w:r w:rsidRPr="00CA124A">
        <w:rPr>
          <w:bCs/>
        </w:rPr>
        <w:tab/>
      </w:r>
      <w:r w:rsidRPr="00CA124A">
        <w:rPr>
          <w:bCs/>
        </w:rPr>
        <w:tab/>
        <w:t>Signature:</w:t>
      </w:r>
      <w:r w:rsidRPr="00CA124A">
        <w:rPr>
          <w:bCs/>
        </w:rPr>
        <w:tab/>
      </w:r>
      <w:r w:rsidRPr="00CA124A">
        <w:rPr>
          <w:bCs/>
        </w:rPr>
        <w:tab/>
      </w:r>
      <w:r w:rsidRPr="00CA124A">
        <w:rPr>
          <w:bCs/>
        </w:rPr>
        <w:tab/>
      </w:r>
      <w:r w:rsidRPr="00CA124A">
        <w:rPr>
          <w:bCs/>
        </w:rPr>
        <w:tab/>
      </w:r>
    </w:p>
    <w:sectPr w:rsidR="004A6B7A" w:rsidRPr="00CA124A" w:rsidSect="005E0AB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 w:code="9"/>
      <w:pgMar w:top="1134" w:right="1134" w:bottom="567" w:left="1134" w:header="567" w:footer="39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CA760" w14:textId="77777777" w:rsidR="00D34BD9" w:rsidRDefault="00D34BD9">
      <w:r>
        <w:separator/>
      </w:r>
    </w:p>
    <w:p w14:paraId="663DD1C2" w14:textId="77777777" w:rsidR="00D34BD9" w:rsidRDefault="00D34BD9"/>
  </w:endnote>
  <w:endnote w:type="continuationSeparator" w:id="0">
    <w:p w14:paraId="0E736499" w14:textId="77777777" w:rsidR="00D34BD9" w:rsidRDefault="00D34BD9">
      <w:r>
        <w:continuationSeparator/>
      </w:r>
    </w:p>
    <w:p w14:paraId="7BE6EEC3" w14:textId="77777777" w:rsidR="00D34BD9" w:rsidRDefault="00D34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BAEF6" w14:textId="77777777" w:rsidR="00B7265B" w:rsidRDefault="00B7265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3195A" w14:textId="6A02E82C" w:rsidR="008515BC" w:rsidRDefault="008515BC" w:rsidP="006E2745">
    <w:pPr>
      <w:tabs>
        <w:tab w:val="left" w:pos="2977"/>
        <w:tab w:val="left" w:pos="3969"/>
        <w:tab w:val="left" w:pos="6379"/>
        <w:tab w:val="right" w:pos="9639"/>
      </w:tabs>
    </w:pPr>
    <w:r w:rsidRPr="00102367">
      <w:rPr>
        <w:rFonts w:cs="Arial"/>
        <w:sz w:val="16"/>
      </w:rPr>
      <w:t>This document is uncontrolled when printed.</w:t>
    </w:r>
    <w:r w:rsidRPr="00102367">
      <w:rPr>
        <w:rFonts w:cs="Arial"/>
        <w:sz w:val="16"/>
      </w:rPr>
      <w:tab/>
    </w:r>
    <w:r w:rsidR="00FC1FD1">
      <w:rPr>
        <w:rFonts w:cs="Arial"/>
        <w:sz w:val="16"/>
      </w:rPr>
      <w:t xml:space="preserve"> </w:t>
    </w:r>
    <w:r w:rsidRPr="00102367">
      <w:rPr>
        <w:rFonts w:cs="Arial"/>
        <w:sz w:val="16"/>
      </w:rPr>
      <w:t xml:space="preserve">Version </w:t>
    </w:r>
    <w:r w:rsidRPr="006E2745">
      <w:rPr>
        <w:rFonts w:cs="Arial"/>
        <w:sz w:val="16"/>
        <w:szCs w:val="16"/>
      </w:rPr>
      <w:t xml:space="preserve">Number: </w:t>
    </w:r>
    <w:r w:rsidR="006E2745" w:rsidRPr="006E2745">
      <w:rPr>
        <w:sz w:val="16"/>
        <w:szCs w:val="16"/>
      </w:rPr>
      <w:t>1.</w:t>
    </w:r>
    <w:r w:rsidR="00B7265B">
      <w:rPr>
        <w:sz w:val="16"/>
        <w:szCs w:val="16"/>
      </w:rPr>
      <w:t>5</w:t>
    </w:r>
    <w:r w:rsidRPr="00102367">
      <w:rPr>
        <w:rFonts w:cs="Arial"/>
        <w:sz w:val="16"/>
      </w:rPr>
      <w:tab/>
      <w:t xml:space="preserve">Date </w:t>
    </w:r>
    <w:r w:rsidRPr="00FC1FD1">
      <w:rPr>
        <w:rFonts w:cs="Arial"/>
        <w:sz w:val="16"/>
        <w:szCs w:val="16"/>
      </w:rPr>
      <w:t>Reviewed:</w:t>
    </w:r>
    <w:r w:rsidR="00BA7268" w:rsidRPr="00BA7268">
      <w:rPr>
        <w:rStyle w:val="FooterChar"/>
        <w:sz w:val="16"/>
        <w:szCs w:val="16"/>
      </w:rPr>
      <w:t xml:space="preserve"> </w:t>
    </w:r>
    <w:r w:rsidR="00B7265B">
      <w:rPr>
        <w:rStyle w:val="FooterChar"/>
        <w:sz w:val="16"/>
        <w:szCs w:val="16"/>
      </w:rPr>
      <w:t xml:space="preserve">03 Aug 22 </w:t>
    </w:r>
    <w:r w:rsidRPr="00102367">
      <w:rPr>
        <w:rFonts w:cs="Arial"/>
        <w:sz w:val="16"/>
      </w:rPr>
      <w:tab/>
    </w:r>
    <w:sdt>
      <w:sdtPr>
        <w:rPr>
          <w:rFonts w:cs="Arial"/>
          <w:b/>
          <w:sz w:val="16"/>
        </w:rPr>
        <w:id w:val="409661536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b/>
              <w:sz w:val="16"/>
            </w:rPr>
            <w:id w:val="138848343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cs="Arial"/>
                <w:sz w:val="16"/>
              </w:rPr>
              <w:t xml:space="preserve">Page </w:t>
            </w:r>
            <w:r w:rsidRPr="00102367">
              <w:rPr>
                <w:rFonts w:cs="Arial"/>
                <w:b/>
                <w:bCs/>
                <w:sz w:val="16"/>
              </w:rPr>
              <w:fldChar w:fldCharType="begin"/>
            </w:r>
            <w:r w:rsidRPr="00102367">
              <w:rPr>
                <w:rFonts w:cs="Arial"/>
                <w:bCs/>
                <w:sz w:val="16"/>
              </w:rPr>
              <w:instrText xml:space="preserve"> PAGE </w:instrText>
            </w:r>
            <w:r w:rsidRPr="00102367">
              <w:rPr>
                <w:rFonts w:cs="Arial"/>
                <w:b/>
                <w:bCs/>
                <w:sz w:val="16"/>
              </w:rPr>
              <w:fldChar w:fldCharType="separate"/>
            </w:r>
            <w:r w:rsidR="005D5904">
              <w:rPr>
                <w:rFonts w:cs="Arial"/>
                <w:bCs/>
                <w:noProof/>
                <w:sz w:val="16"/>
              </w:rPr>
              <w:t>1</w:t>
            </w:r>
            <w:r w:rsidRPr="00102367">
              <w:rPr>
                <w:rFonts w:cs="Arial"/>
                <w:b/>
                <w:bCs/>
                <w:sz w:val="16"/>
              </w:rPr>
              <w:fldChar w:fldCharType="end"/>
            </w:r>
            <w:r w:rsidRPr="00102367">
              <w:rPr>
                <w:rFonts w:cs="Arial"/>
                <w:sz w:val="16"/>
              </w:rPr>
              <w:t xml:space="preserve"> of </w:t>
            </w:r>
            <w:r w:rsidRPr="00102367">
              <w:rPr>
                <w:rFonts w:cs="Arial"/>
                <w:b/>
                <w:bCs/>
                <w:sz w:val="16"/>
              </w:rPr>
              <w:fldChar w:fldCharType="begin"/>
            </w:r>
            <w:r w:rsidRPr="00102367">
              <w:rPr>
                <w:rFonts w:cs="Arial"/>
                <w:bCs/>
                <w:sz w:val="16"/>
              </w:rPr>
              <w:instrText xml:space="preserve"> NUMPAGES  </w:instrText>
            </w:r>
            <w:r w:rsidRPr="00102367">
              <w:rPr>
                <w:rFonts w:cs="Arial"/>
                <w:b/>
                <w:bCs/>
                <w:sz w:val="16"/>
              </w:rPr>
              <w:fldChar w:fldCharType="separate"/>
            </w:r>
            <w:r w:rsidR="005D5904">
              <w:rPr>
                <w:rFonts w:cs="Arial"/>
                <w:bCs/>
                <w:noProof/>
                <w:sz w:val="16"/>
              </w:rPr>
              <w:t>2</w:t>
            </w:r>
            <w:r w:rsidRPr="00102367">
              <w:rPr>
                <w:rFonts w:cs="Arial"/>
                <w:b/>
                <w:bCs/>
                <w:sz w:val="16"/>
              </w:rPr>
              <w:fldChar w:fldCharType="end"/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4C199" w14:textId="77777777" w:rsidR="003B785B" w:rsidRPr="004B5BF9" w:rsidRDefault="003B785B" w:rsidP="004B5BF9">
    <w:pPr>
      <w:pStyle w:val="Footer"/>
      <w:tabs>
        <w:tab w:val="clear" w:pos="4962"/>
        <w:tab w:val="clear" w:pos="9781"/>
        <w:tab w:val="left" w:pos="3686"/>
        <w:tab w:val="left" w:pos="5812"/>
        <w:tab w:val="right" w:pos="9639"/>
      </w:tabs>
      <w:rPr>
        <w:rFonts w:cs="Arial"/>
        <w:b/>
        <w:sz w:val="16"/>
      </w:rPr>
    </w:pPr>
    <w:r w:rsidRPr="00102367">
      <w:rPr>
        <w:rFonts w:cs="Arial"/>
        <w:sz w:val="16"/>
      </w:rPr>
      <w:t>This document is uncontrolled when printed.</w:t>
    </w:r>
    <w:r w:rsidRPr="00102367">
      <w:rPr>
        <w:rFonts w:cs="Arial"/>
        <w:sz w:val="16"/>
      </w:rPr>
      <w:tab/>
      <w:t xml:space="preserve">Version Number: </w:t>
    </w:r>
    <w:r w:rsidRPr="00102367">
      <w:rPr>
        <w:rFonts w:cs="Arial"/>
        <w:b/>
        <w:sz w:val="16"/>
      </w:rPr>
      <w:fldChar w:fldCharType="begin"/>
    </w:r>
    <w:r w:rsidRPr="00102367">
      <w:rPr>
        <w:rFonts w:cs="Arial"/>
        <w:sz w:val="16"/>
      </w:rPr>
      <w:instrText xml:space="preserve"> STYLEREF  "Version #"  \* MERGEFORMAT </w:instrText>
    </w:r>
    <w:r w:rsidRPr="00102367">
      <w:rPr>
        <w:rFonts w:cs="Arial"/>
        <w:b/>
        <w:sz w:val="16"/>
      </w:rPr>
      <w:fldChar w:fldCharType="separate"/>
    </w:r>
    <w:r w:rsidR="00CF18DC">
      <w:rPr>
        <w:rFonts w:cs="Arial"/>
        <w:bCs/>
        <w:noProof/>
        <w:sz w:val="16"/>
        <w:lang w:val="en-US"/>
      </w:rPr>
      <w:t>Error! No text of specified style in document.</w:t>
    </w:r>
    <w:r w:rsidRPr="00102367">
      <w:rPr>
        <w:rFonts w:cs="Arial"/>
        <w:b/>
        <w:sz w:val="16"/>
      </w:rPr>
      <w:fldChar w:fldCharType="end"/>
    </w:r>
    <w:r w:rsidRPr="00102367">
      <w:rPr>
        <w:rFonts w:cs="Arial"/>
        <w:sz w:val="16"/>
      </w:rPr>
      <w:tab/>
      <w:t xml:space="preserve">Date Reviewed: </w:t>
    </w:r>
    <w:r w:rsidRPr="00102367">
      <w:rPr>
        <w:rFonts w:cs="Arial"/>
        <w:b/>
        <w:sz w:val="16"/>
      </w:rPr>
      <w:fldChar w:fldCharType="begin"/>
    </w:r>
    <w:r w:rsidRPr="00102367">
      <w:rPr>
        <w:rFonts w:cs="Arial"/>
        <w:sz w:val="16"/>
      </w:rPr>
      <w:instrText xml:space="preserve"> STYLEREF  "Date Reviewed"  \* MERGEFORMAT </w:instrText>
    </w:r>
    <w:r w:rsidRPr="00102367">
      <w:rPr>
        <w:rFonts w:cs="Arial"/>
        <w:b/>
        <w:sz w:val="16"/>
      </w:rPr>
      <w:fldChar w:fldCharType="separate"/>
    </w:r>
    <w:r w:rsidR="00CF18DC">
      <w:rPr>
        <w:rFonts w:cs="Arial"/>
        <w:bCs/>
        <w:noProof/>
        <w:sz w:val="16"/>
        <w:lang w:val="en-US"/>
      </w:rPr>
      <w:t>Error! No text of specified style in document.</w:t>
    </w:r>
    <w:r w:rsidRPr="00102367">
      <w:rPr>
        <w:rFonts w:cs="Arial"/>
        <w:b/>
        <w:sz w:val="16"/>
      </w:rPr>
      <w:fldChar w:fldCharType="end"/>
    </w:r>
    <w:r w:rsidRPr="00102367">
      <w:rPr>
        <w:rFonts w:cs="Arial"/>
        <w:sz w:val="16"/>
      </w:rPr>
      <w:tab/>
    </w:r>
    <w:sdt>
      <w:sdtPr>
        <w:rPr>
          <w:rFonts w:cs="Arial"/>
          <w:b/>
          <w:sz w:val="16"/>
        </w:rPr>
        <w:id w:val="1813675059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cs="Arial"/>
              <w:b/>
              <w:sz w:val="16"/>
            </w:rPr>
            <w:id w:val="-41369346"/>
            <w:docPartObj>
              <w:docPartGallery w:val="Page Numbers (Top of Page)"/>
              <w:docPartUnique/>
            </w:docPartObj>
          </w:sdtPr>
          <w:sdtEndPr/>
          <w:sdtContent>
            <w:r w:rsidRPr="00102367">
              <w:rPr>
                <w:rFonts w:cs="Arial"/>
                <w:sz w:val="16"/>
              </w:rPr>
              <w:t xml:space="preserve">Page </w:t>
            </w:r>
            <w:r w:rsidRPr="00102367">
              <w:rPr>
                <w:rFonts w:cs="Arial"/>
                <w:b/>
                <w:bCs/>
                <w:sz w:val="16"/>
              </w:rPr>
              <w:fldChar w:fldCharType="begin"/>
            </w:r>
            <w:r w:rsidRPr="00102367">
              <w:rPr>
                <w:rFonts w:cs="Arial"/>
                <w:bCs/>
                <w:sz w:val="16"/>
              </w:rPr>
              <w:instrText xml:space="preserve"> PAGE </w:instrText>
            </w:r>
            <w:r w:rsidRPr="00102367">
              <w:rPr>
                <w:rFonts w:cs="Arial"/>
                <w:b/>
                <w:bCs/>
                <w:sz w:val="16"/>
              </w:rPr>
              <w:fldChar w:fldCharType="separate"/>
            </w:r>
            <w:r w:rsidR="00CF18DC">
              <w:rPr>
                <w:rFonts w:cs="Arial"/>
                <w:b/>
                <w:bCs/>
                <w:noProof/>
                <w:sz w:val="16"/>
              </w:rPr>
              <w:t>1</w:t>
            </w:r>
            <w:r w:rsidRPr="00102367">
              <w:rPr>
                <w:rFonts w:cs="Arial"/>
                <w:b/>
                <w:bCs/>
                <w:sz w:val="16"/>
              </w:rPr>
              <w:fldChar w:fldCharType="end"/>
            </w:r>
            <w:r w:rsidRPr="00102367">
              <w:rPr>
                <w:rFonts w:cs="Arial"/>
                <w:sz w:val="16"/>
              </w:rPr>
              <w:t xml:space="preserve"> of </w:t>
            </w:r>
            <w:r w:rsidRPr="00102367">
              <w:rPr>
                <w:rFonts w:cs="Arial"/>
                <w:b/>
                <w:bCs/>
                <w:sz w:val="16"/>
              </w:rPr>
              <w:fldChar w:fldCharType="begin"/>
            </w:r>
            <w:r w:rsidRPr="00102367">
              <w:rPr>
                <w:rFonts w:cs="Arial"/>
                <w:bCs/>
                <w:sz w:val="16"/>
              </w:rPr>
              <w:instrText xml:space="preserve"> NUMPAGES  </w:instrText>
            </w:r>
            <w:r w:rsidRPr="00102367">
              <w:rPr>
                <w:rFonts w:cs="Arial"/>
                <w:b/>
                <w:bCs/>
                <w:sz w:val="16"/>
              </w:rPr>
              <w:fldChar w:fldCharType="separate"/>
            </w:r>
            <w:r w:rsidR="00CF18DC">
              <w:rPr>
                <w:rFonts w:cs="Arial"/>
                <w:b/>
                <w:bCs/>
                <w:noProof/>
                <w:sz w:val="16"/>
              </w:rPr>
              <w:t>1</w:t>
            </w:r>
            <w:r w:rsidRPr="00102367">
              <w:rPr>
                <w:rFonts w:cs="Arial"/>
                <w:b/>
                <w:bCs/>
                <w:sz w:val="16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7EF84" w14:textId="77777777" w:rsidR="00D34BD9" w:rsidRDefault="00D34BD9">
      <w:r>
        <w:separator/>
      </w:r>
    </w:p>
    <w:p w14:paraId="607C4ECD" w14:textId="77777777" w:rsidR="00D34BD9" w:rsidRDefault="00D34BD9"/>
  </w:footnote>
  <w:footnote w:type="continuationSeparator" w:id="0">
    <w:p w14:paraId="2EC768B2" w14:textId="77777777" w:rsidR="00D34BD9" w:rsidRDefault="00D34BD9">
      <w:r>
        <w:continuationSeparator/>
      </w:r>
    </w:p>
    <w:p w14:paraId="330844C3" w14:textId="77777777" w:rsidR="00D34BD9" w:rsidRDefault="00D34B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C80F7A" w14:textId="77777777" w:rsidR="00B7265B" w:rsidRDefault="00B7265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40A0C" w14:textId="77777777" w:rsidR="00CF18DC" w:rsidRPr="00CF18DC" w:rsidRDefault="00CF18DC" w:rsidP="00CF18DC">
    <w:pPr>
      <w:pStyle w:val="Header"/>
      <w:spacing w:before="0"/>
      <w:jc w:val="right"/>
      <w:rPr>
        <w:rFonts w:cs="Arial"/>
        <w:color w:val="000000"/>
        <w:szCs w:val="20"/>
        <w:lang w:eastAsia="en-AU"/>
      </w:rPr>
    </w:pPr>
    <w:r w:rsidRPr="00CF18DC">
      <w:rPr>
        <w:rFonts w:cs="Arial"/>
        <w:color w:val="000000"/>
        <w:szCs w:val="20"/>
        <w:lang w:eastAsia="en-AU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5DA160B" wp14:editId="7A8C8998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2" name="Group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3" name="Picture 3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26CF08F" w14:textId="77777777" w:rsidR="00CF18DC" w:rsidRDefault="00CF18DC" w:rsidP="00CF18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65DA160B" id="Group 2" o:spid="_x0000_s1026" style="position:absolute;left:0;text-align:left;margin-left:-56pt;margin-top:-27.65pt;width:140pt;height:94.4pt;z-index:251659264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aTJE9OwDAABhCQAADgAAAGRycy9lMm9Eb2MueG1snFZNb9s4EL0v0P9A&#10;6N7Ilj8jxCm8ziYokLZGkiKXXGiKsohIJJekLXt//T5Skp04BdrkEGfIGQ5n3rwZ6uLLrirJlhsr&#10;lJxF/bNeRLhkKhNyPYt+Plx/nkbEOiozWirJZ9Ge2+jL5ae/Lmqd8kQVqsy4IXAibVrrWVQ4p9M4&#10;tqzgFbVnSnMJZa5MRR2WZh1nhtbwXpVx0uuN41qZTBvFuLXYvWqU0WXwn+ecuR95brkj5SxCbC78&#10;mvC78r/x5QVN14bqQrA2DPqBKCoqJC49uLqijpKNEW9cVYIZZVXuzpiqYpXngvGQA7Lp906yuTFq&#10;o0Mu67Re6wNMgPYEpw+7Zd+3S0NENouSiEhaoUThVpJ4aGq9TmFxY/S9Xpp2Y92sfLa73FT+P/Ig&#10;uwDq/gAq3znCsNmfTKa9HrBn0PX75+e9SfBNU1agNm/OseKf35yMu4tjH98hHC1Yir8WJUhvUPo9&#10;m3DKbQyPWifVH/moqHne6M8oqKZOrEQp3D6QE6XzQcntUrClaRZHwAcd4ND6Swk2Mm4Z2LlIn35a&#10;NNVT5rab/tOVYpuKS2ef5ncPi7O6yn1xvGvvrfFNfe63ij1bItWioHLN51aD/wDdW8evzcPyVWCr&#10;UuhrUZbEKPcoXHFfUA029AOtvbLFBOGdkO8XsDbE7uJuOtXwEvAoaQuhbURMyqsVB/HM16wPdmBK&#10;ONynjZDOB0xTa9gdEiBo1GR63rHGOsMdK7qUurAbPCxoSlb1N5XBFd04FaI/oelkMEiG44iAj8Px&#10;aJpMmus6wk57STKC2vN1MBqMp4OAX0c6AG2su+GqIl5A/IgxXEO3t9b5uI4mPg2pPKwho1K+2oCh&#10;3wm18JG3IirlWw8D0XagY/UG9nf1fKgmovRujxQcdRR88Mn/rXZk5HNtjXzPE7fDdsshv9/EeQTj&#10;I61/aOAjUB/BktSzaDwY9QL4B5RbUGnKw/hvS3IMPUhuX3JfilLe8RzjLwyvwDn/8PBFaciW4smg&#10;jKHvmgZqrb1VjoK+52Br7482Ub3n8OFEuFlJdzhcCalMyD68l8ews+cu5LyxB7Ne5O1Ft1vt2lKv&#10;VLZHpdH3YYRbza4FmH1LrVtSg+cQwxtPvPuBn7xUQF21UkQKZf771b63B2OhjUiN53UW2X831E/W&#10;8qsEl8/7w6F/j8NiOJokWJiXmtVLjdxUC4VyYE4guiB6e1d2Ym5U9Ygvgbm/FSoqGe6eRa4TFw4r&#10;KPAlwfh8HuRmYN/Ke40x38w539EPu0dqdEtIh8b4rrruoelJjze2vjBSzTFuchEGgAe4QbUFHp0c&#10;pPCOQ3r1ofByHayOX0aX/wMAAP//AwBQSwMEFAAGAAgAAAAhADGN7uv9BwAA+AoAABQAAABkcnMv&#10;bWVkaWEvaW1hZ2UxLndtZrRWf1AU1x3fO7jd93b39vbdbs/dva3ARH6IHta72739cXfTipSITCZq&#10;LJVeLPFHtLbX0bbqpBI1hogWaRJth8FkChN/EmzU+mM0SDStglVRE7VWFA2IVpRUcaJixbN70mTa&#10;mSbNH/XNfOa9/Xzf9+e++c73bFvLWgx7tr/p/m4ilnItBbNW/wQbBjEsZZ4DwxyYx57kUi2k2ID1&#10;jWHUYyZ5ou02zPaVssFbQvbS6H9q4jabpZ/kcFvSHGFhwDoERvutU9Kbz7oArP0fdoflY3AN8rZ/&#10;0/NYgmEpEBuL7RO+gfVYuCqNxXjvJYr3MvRViaF7hEvUPiEpH7T2L1PWNmjN/oXvR48efcGmPJbe&#10;shwPxvh1ov3y6HozMKw5w2ch196bUWKv9JXYd/tyLfiwSh+GJeWfRzO4/3/8G1Y+msOOcVaOH6Ru&#10;wVelXsQpTHdTWB4fwcp4zF7GB+x5vC/lHfRmyly0EMxF58E76AzM4wmyjD9KlfEPqTwLurucuIgX&#10;EVvwpJ2c1CvMDYef/CbuJz8hrjDvEUNcpalDXEn+SeSRZeUxLAVhFT4bnDLcBrOHByzk8ndyYvzb&#10;WTF+TlauhQAMZdlgf4YNtmScAC0Z7Xh/xma8wrcZ3+1rt3ACJPWfRHyq9TySdZ6IfRcD0lYGSJ1M&#10;p6y4O+Vcfqsc45d5Y/xQby5/1cO5lnk6mQ6uk2nkOFcjl8u/xMX4NBTjP2VzLbTjaWgzXiBsxpcL&#10;DXiLsAV3iNvxMeIefLH4Ib5HbMP7xHZ8uNSDT5Ue4GskhjgkDSPuSmFimHcyMcE7jyj3vk5s8G4l&#10;jnk/Ivq8dwhe9oKgnA8mynHwU7kWVMqt4HdyP9gh58JD8lR4Wv4t7JSPwxsyIG/LBeRd+VWyXz5I&#10;3pPvkZ/Jw6mbcil1TV5JXZL3UGfkK9RhGdFNskk3yjPptXI1XSnvpH8un6Onyg/pQjndOUoe4/TI&#10;050D3mXOT7x1zj959zk3es86K723nLO9kHnam85keRXG4R3HdEkxZr8UZ96SXmYWSquYiVIt45PW&#10;W/XbyhQINtjB2WAjF7Awme7gKukCoZJ+wUK5sJyuESro7cIy+oiwhL4slNMPhIW0W/wZnSP+hI6K&#10;M+lJ4lR6ljiZXiQW09Xid+g6UaW3icPpA6JMnxCddIeYoG6In1L3xPOUXTpMOaWdlEeqo4ZKK6hM&#10;aS41UiqhRkthSpHSKU1KoXSpmzSkg6QurSc16TVSkWaTo6VicqTkJzMlgRwqYaRHug6d0mlolw7A&#10;e+Lv4Q3xLdghVsET4iJ4QIzDbeIPYZ04CVaLhXCRGIGzxACcJI6AUfEpmCPK0C164AMBwcuCEx4R&#10;INwu4LBGSIXlgh2+YNUjWZMn8X6TPd7qoraTZsJlC7e5CqJtrvnRhAWMnRP9Nvt8dDH7TPR9Nhy9&#10;w+ZE8xCKzkD3I2tRR6QNHYgkUH0kz7048gN3aaTSHYxsc9ORv7q7wgn3rnAGVxnO50rC07nM8FKu&#10;z3ybazJ3ca+ax7gis4tzmXe4jw0Hv8bg+UlGOo+MEfxxPcCv1DU+Xw/zA1qEr9VM3tCCfEcol68I&#10;eXlfCPDn1NvcCvUsZ6h7uZtKDbdJmcdNU57m0hWZ6wr2ujcG97rjwWXuUHCc2xGk3WcCbagh8Cu0&#10;NFCASgMP2VBgBysEZrIDfg972X/Q1eaf62ryi65G/4dMvf9FpsYPmdX+Rueb/iLnav91usZfRdf7&#10;R9GN/tNUk38R1ebPpC77PyIH/EtIITCKDAW6YGmgBi4NPAsbAiQ8EzgMHMEVIBQsBvGgG2wMXiC6&#10;gg1EuvISMU0pJjYpTxE3lQRuqBfwFWozfk5dh/tCq/CK0C/xjtCPcUMrw2u1UnxA+z6er0/BV+ox&#10;/Lg+DUfGHHyS8Qt8jbEU/9h4HXeZdXiR+Qf8VbMVbzIv4n3mXTwzjIiScB5RGS4mdoXjRFf4DYKO&#10;7CSCkXaiNGIHiyMjQX2kBByIVICOyA5wP9INUNQDc6LjYDi6BD4T3Q2fj/4dzonmkPOj0y28SBZE&#10;a0hbuIY8ac4kW80istkcRW43PeQG8yGsNa/AKvM4LDf3wLi5DsbMX8Px5iKom7Nhlvk9yJkFMGEo&#10;sMfIgqcMAe4zSLjeSIAq4zaYZ/wNlBgdwDROgzTjGLAbB0G3/gFo0feAjfoOsFzfBmboW8AY/V2Q&#10;pjeAAa0BNGvvgle090Chtguw2n7QHjoGNoXOgwWhXlAYskEpNATeUr8FW9ViWK/+CJarK+EUtRHq&#10;6knoVe/ChDKU7FbGkUeV+eROZR1Zr5wiqxUHVa5oVFyJU2XKeuo55QI1XvHQ+coEOqJU05pylFYV&#10;0qkoRU5VqXJqyhFnRCGYfGUsM15Zwjyn7GXKlD4mrmS7ypWYq1p5w1Wv/NG1U+lzHVXS2W6lmE0o&#10;C1ivWsfq6iF2itrDlqsUqldHoFZ1HLqlzkBS6GVUGPoNWhDajDaF3kftoT8jVjuDCrVL6BXtKmrW&#10;bqABrRel6b1ojH4dzdCvoeX6FbRR70Qt+gXUrf8F2Y0TKM04jExjPyoxdqF5RiOqMurQemMN2me8&#10;hk4ZC1GPMQsljBJk/ReUZfqRbqah8SaJYuZnbNzsYMvNQ2yVuYWtNVezG8yF7HazlG02I2yrOZRN&#10;9of/3X8GZ7nkxJRcg/c/n+UwLN3ikpPWIJ/6eMbLTEnOKM5sCnNk/3f7qV/bTjzqzJ4f/XI7j0dc&#10;7J8AAAD//wMAUEsDBBQABgAIAAAAIQAkqyJJ4QAAAAwBAAAPAAAAZHJzL2Rvd25yZXYueG1sTI9B&#10;a8JAEIXvBf/DMkJvuokhImk2ItL2JIVqofS2ZsckmJ0N2TWJ/77jqb29mXm8+V6+nWwrBux940hB&#10;vIxAIJXONFQp+Dq9LTYgfNBkdOsIFdzRw7aYPeU6M26kTxyOoRIcQj7TCuoQukxKX9ZotV+6Dolv&#10;F9dbHXjsK2l6PXK4beUqitbS6ob4Q6073NdYXo83q+B91OMuiV+Hw/Wyv/+c0o/vQ4xKPc+n3QuI&#10;gFP4M8MDn9GhYKazu5HxolWwiOMVlwms0jQB8bCsN7w5s0iSFGSRy/8lil8AAAD//wMAUEsDBBQA&#10;BgAIAAAAIQBPoa7FugAAACEBAAAZAAAAZHJzL19yZWxzL2Uyb0RvYy54bWwucmVsc4SPywrCMBBF&#10;94L/EGZv07oQkabdiNCt1A8YkmkbbB4k8dG/N+BGQXA593LPYer2aWZ2pxC1swKqogRGVjql7Sjg&#10;0p82e2AxoVU4O0sCForQNutVfaYZUx7FSfvIMsVGAVNK/sB5lBMZjIXzZHMzuGAw5TOM3KO84kh8&#10;W5Y7Hj4Z0HwxWacEhE5VwPrFZ/N/thsGLeno5M2QTT8UXJvszkAMIyUBhpTGd1gVDzMAb2r+9Vjz&#10;AgAA//8DAFBLAQItABQABgAIAAAAIQDx7CH0CwEAABUCAAATAAAAAAAAAAAAAAAAAAAAAABbQ29u&#10;dGVudF9UeXBlc10ueG1sUEsBAi0AFAAGAAgAAAAhADj9If/WAAAAlAEAAAsAAAAAAAAAAAAAAAAA&#10;PAEAAF9yZWxzLy5yZWxzUEsBAi0AFAAGAAgAAAAhAGkyRPTsAwAAYQkAAA4AAAAAAAAAAAAAAAAA&#10;OwIAAGRycy9lMm9Eb2MueG1sUEsBAi0AFAAGAAgAAAAhADGN7uv9BwAA+AoAABQAAAAAAAAAAAAA&#10;AAAAUwYAAGRycy9tZWRpYS9pbWFnZTEud21mUEsBAi0AFAAGAAgAAAAhACSrIknhAAAADAEAAA8A&#10;AAAAAAAAAAAAAAAAgg4AAGRycy9kb3ducmV2LnhtbFBLAQItABQABgAIAAAAIQBPoa7FugAAACEB&#10;AAAZAAAAAAAAAAAAAAAAAJAPAABkcnMvX3JlbHMvZTJvRG9jLnhtbC5yZWxzUEsFBgAAAAAGAAYA&#10;fAEAAIE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CQzwwAAANoAAAAPAAAAZHJzL2Rvd25yZXYueG1sRI9Pi8Iw&#10;FMTvwn6H8Bb2pqkKItUosqsgLAj+O3h7NK9NtXkpTbZ2v70RBI/DzPyGmS87W4mWGl86VjAcJCCI&#10;M6dLLhScjpv+FIQPyBorx6TgnzwsFx+9Oaba3XlP7SEUIkLYp6jAhFCnUvrMkEU/cDVx9HLXWAxR&#10;NoXUDd4j3FZylCQTabHkuGCwpm9D2e3wZxUk+fp0Mb/j43qbn686212GP22t1Ndnt5qBCNSFd/jV&#10;3moFY3heiTdALh4AAAD//wMAUEsBAi0AFAAGAAgAAAAhANvh9svuAAAAhQEAABMAAAAAAAAAAAAA&#10;AAAAAAAAAFtDb250ZW50X1R5cGVzXS54bWxQSwECLQAUAAYACAAAACEAWvQsW78AAAAVAQAACwAA&#10;AAAAAAAAAAAAAAAfAQAAX3JlbHMvLnJlbHNQSwECLQAUAAYACAAAACEA2JgkM8MAAADaAAAADwAA&#10;AAAAAAAAAAAAAAAHAgAAZHJzL2Rvd25yZXYueG1sUEsFBgAAAAADAAMAtwAAAPcCAAAAAA==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426CF08F" w14:textId="77777777" w:rsidR="00CF18DC" w:rsidRDefault="00CF18DC" w:rsidP="00CF18DC"/>
                  </w:txbxContent>
                </v:textbox>
              </v:shape>
              <w10:wrap type="topAndBottom"/>
            </v:group>
          </w:pict>
        </mc:Fallback>
      </mc:AlternateContent>
    </w:r>
    <w:r w:rsidR="00FC1FD1" w:rsidRPr="00FC1FD1">
      <w:t xml:space="preserve"> </w:t>
    </w:r>
    <w:r w:rsidR="00FC1FD1" w:rsidRPr="00FC1FD1">
      <w:rPr>
        <w:rFonts w:cs="Arial"/>
        <w:color w:val="000000"/>
        <w:szCs w:val="20"/>
        <w:lang w:eastAsia="en-AU"/>
      </w:rPr>
      <w:t>Engineering (Track &amp; Civil) Standard - Form</w:t>
    </w:r>
  </w:p>
  <w:p w14:paraId="59E22F05" w14:textId="77777777" w:rsidR="00CF18DC" w:rsidRPr="00CF18DC" w:rsidRDefault="00FC1FD1" w:rsidP="00CF18DC">
    <w:pPr>
      <w:pStyle w:val="Header"/>
      <w:jc w:val="right"/>
      <w:rPr>
        <w:rFonts w:cs="Arial"/>
        <w:color w:val="000000"/>
        <w:szCs w:val="20"/>
        <w:lang w:eastAsia="en-AU"/>
      </w:rPr>
    </w:pPr>
    <w:r w:rsidRPr="00FC1FD1">
      <w:rPr>
        <w:rFonts w:cs="Arial"/>
        <w:color w:val="000000"/>
        <w:szCs w:val="20"/>
        <w:lang w:eastAsia="en-AU"/>
      </w:rPr>
      <w:t>ETE-03-01 Inspection of Points and Crossings: Procedure</w:t>
    </w:r>
  </w:p>
  <w:p w14:paraId="5532C9A7" w14:textId="77777777" w:rsidR="00CF18DC" w:rsidRPr="00CF18DC" w:rsidRDefault="00CF18DC" w:rsidP="00CF18DC">
    <w:pPr>
      <w:pStyle w:val="Header"/>
      <w:jc w:val="right"/>
    </w:pPr>
    <w:r w:rsidRPr="00CF18DC">
      <w:rPr>
        <w:rFonts w:cs="Arial"/>
        <w:color w:val="000000"/>
        <w:szCs w:val="20"/>
        <w:lang w:eastAsia="en-AU"/>
      </w:rPr>
      <w:t xml:space="preserve">Form number: </w:t>
    </w:r>
    <w:r w:rsidR="00BA7268" w:rsidRPr="00BA7268">
      <w:rPr>
        <w:rFonts w:cs="Arial"/>
        <w:color w:val="000000"/>
        <w:szCs w:val="20"/>
        <w:lang w:eastAsia="en-AU"/>
      </w:rPr>
      <w:t>ETE0301F-0</w:t>
    </w:r>
    <w:r w:rsidR="004A6B7A">
      <w:rPr>
        <w:rFonts w:cs="Arial"/>
        <w:color w:val="000000"/>
        <w:szCs w:val="20"/>
        <w:lang w:eastAsia="en-AU"/>
      </w:rPr>
      <w:t>3</w:t>
    </w:r>
  </w:p>
  <w:p w14:paraId="186EE8A8" w14:textId="77777777" w:rsidR="00CF18DC" w:rsidRPr="00CF18DC" w:rsidRDefault="00CF18DC" w:rsidP="00CF18D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B3132" w14:textId="77777777" w:rsidR="003B785B" w:rsidRPr="00CF18DC" w:rsidRDefault="003B785B" w:rsidP="004B5BF9">
    <w:pPr>
      <w:pStyle w:val="Header"/>
      <w:spacing w:before="0"/>
      <w:jc w:val="right"/>
      <w:rPr>
        <w:rFonts w:cs="Arial"/>
        <w:color w:val="000000"/>
        <w:szCs w:val="20"/>
        <w:lang w:eastAsia="en-AU"/>
      </w:rPr>
    </w:pPr>
    <w:r w:rsidRPr="00CF18DC">
      <w:rPr>
        <w:rFonts w:cs="Arial"/>
        <w:color w:val="000000"/>
        <w:szCs w:val="20"/>
        <w:lang w:eastAsia="en-AU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7C87981B" wp14:editId="78E348CE">
              <wp:simplePos x="0" y="0"/>
              <wp:positionH relativeFrom="column">
                <wp:posOffset>-711464</wp:posOffset>
              </wp:positionH>
              <wp:positionV relativeFrom="paragraph">
                <wp:posOffset>-351419</wp:posOffset>
              </wp:positionV>
              <wp:extent cx="1778000" cy="1199072"/>
              <wp:effectExtent l="0" t="0" r="0" b="1270"/>
              <wp:wrapTopAndBottom/>
              <wp:docPr id="17" name="Group 1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78000" cy="1199072"/>
                        <a:chOff x="0" y="0"/>
                        <a:chExt cx="1778000" cy="1199072"/>
                      </a:xfrm>
                    </wpg:grpSpPr>
                    <pic:pic xmlns:pic="http://schemas.openxmlformats.org/drawingml/2006/picture">
                      <pic:nvPicPr>
                        <pic:cNvPr id="18" name="Picture 18" descr="C:\Users\dtvu1\Documents\ARTC.wmf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28972"/>
                        <a:stretch/>
                      </pic:blipFill>
                      <pic:spPr bwMode="auto">
                        <a:xfrm>
                          <a:off x="733246" y="465827"/>
                          <a:ext cx="802256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9" name="Text Box 19"/>
                      <wps:cNvSpPr txBox="1"/>
                      <wps:spPr>
                        <a:xfrm>
                          <a:off x="0" y="0"/>
                          <a:ext cx="1778000" cy="119907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963E66" w14:textId="77777777" w:rsidR="003B785B" w:rsidRDefault="003B785B" w:rsidP="004B5BF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C87981B" id="Group 17" o:spid="_x0000_s1029" style="position:absolute;left:0;text-align:left;margin-left:-56pt;margin-top:-27.65pt;width:140pt;height:94.4pt;z-index:251657216" coordsize="17780,1199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zo0HkO8DAABuCQAADgAAAGRycy9lMm9Eb2MueG1snFZNb9s4EL0v0P9A&#10;6N7Y8reFOIXX2QQF0tZIUuSSC01RFhGJ5JK0Ze+v30dKsh2nQJsc4gyHw+HMmzdDXX7ZlQXZcmOF&#10;krMovuhGhEumUiHXs+jn483nSUSsozKlhZJ8Fu25jb5cffrrstIJ76lcFSk3BE6kTSo9i3LndNLp&#10;WJbzktoLpbnEZqZMSR2WZt1JDa3gvSw6vW531KmUSbVRjFsL7XW9GV0F/1nGmfuRZZY7UswixObC&#10;rwm/K//bubqkydpQnQvWhEE/EEVJhcSlB1fX1FGyMeKNq1Iwo6zK3AVTZUdlmWA85IBs4u5ZNrdG&#10;bXTIZZ1Ua32ACdCe4fRht+z7dmmISFG7cUQkLVGjcC3BGuBUep3A5tboB700jWJdr3y+u8yU/j8y&#10;IbsA6/4AK985wqCMx+NJtwv0GfbieDrtjns18CxHdd6cY/k/vznZaS/u+PgO4WjBEvw1OEF6g9Pv&#10;+YRTbmN41Dgp/8hHSc3LRn9GSTV1YiUK4faBniieD0pul4ItTb04gRzNUUOObX8riaFJuWVg6CJ5&#10;/mnRWM+p227i52vFNiWXzj7P7x8XF1WZeQi9c++v9k599neKvVgi1SKncs3nVqMHALu37rw2D8tX&#10;oa0KoW9EURCj3JNw+UNONQgRB2r7zQYVhHdGwF8AW5O7jbvuVsMLAKSkzYW2ETEJL1cc5DNf0xj8&#10;wKRwuE8bIV3NEGvYPRIgaNbeZNryxjrDHcvblNqwazwsiEpW1TeVwhXdOBWiPyPquN/vDUYRASMH&#10;o+GkF8hOk5ayk26vN8S2Z2x/2B9N+gG/lnYA2lh3y1VJvID4EWO4hm7vrPNxHU18e0jlYYWeJoV8&#10;pYCh14Ra+MgbEZXyzYehaFvQsXoD+7v6PlQTUXq3JySctiR89Nn/rXYknvpsGzPf98TtoG9Y5PV1&#10;pEc4PtL+hyY+QvURNEk1i0b9YTfAf8C5gRUVDY9AU5Rj6EFy+4LXJbnnGYZgGGBeEZ4fvigM2VI8&#10;HJQxdF7dQr5csPZWGUr6noONvT9aR/Wew4cT4WYl3eFwKaQyIfuzsNOXNuSstge3TvL2otutdvX0&#10;byu+UukeBccACNPcanYjQPE7at2SGryNmON4790P/GSFAviqkSKSK/Pfr/TeHtTFbkQqvLWzyP67&#10;oX7IFl8lSD2NBwP/OIfFYDjuYWFOd1anO3JTLhSqgoGB6ILo7V3RiplR5RM+C+b+VmxRyXD3LHKt&#10;uHBYYQOfFYzP50GuZ/edfNCY+PXA8639uHuiRje8dGiQ76ptI5qcNXtt6+sj1RxzJxNhEnica1Qb&#10;/NHSQQqPOqRXXw2n62B1/Ey6+h8AAP//AwBQSwMEFAAGAAgAAAAhADGN7uv9BwAA+AoAABQAAABk&#10;cnMvbWVkaWEvaW1hZ2UxLndtZrRWf1AU1x3fO7jd93b39vbdbs/dva3ARH6IHta72739cXfTipSI&#10;TCZqLJVeLPFHtLbX0bbqpBI1hogWaRJth8FkChN/EmzU+mM0SDStglVRE7VWFA2IVpRUcaJixbN7&#10;0mTamSbNH/XNfOa9/Xzf9+e++c73bFvLWgx7tr/p/m4ilnItBbNW/wQbBjEsZZ4DwxyYx57kUi2k&#10;2ID1jWHUYyZ5ou02zPaVssFbQvbS6H9q4jabpZ/kcFvSHGFhwDoERvutU9Kbz7oArP0fdoflY3AN&#10;8rZ/0/NYgmEpEBuL7RO+gfVYuCqNxXjvJYr3MvRViaF7hEvUPiEpH7T2L1PWNmjN/oXvR48efcGm&#10;PJbeshwPxvh1ov3y6HozMKw5w2ch196bUWKv9JXYd/tyLfiwSh+GJeWfRzO4/3/8G1Y+msOOcVaO&#10;H6RuwVelXsQpTHdTWB4fwcp4zF7GB+x5vC/lHfRmyly0EMxF58E76AzM4wmyjD9KlfEPqTwLuruc&#10;uIgXEVvwpJ2c1CvMDYef/CbuJz8hrjDvEUNcpalDXEn+SeSRZeUxLAVhFT4bnDLcBrOHByzk8ndy&#10;YvzbWTF+TlauhQAMZdlgf4YNtmScAC0Z7Xh/xma8wrcZ3+1rt3ACJPWfRHyq9TySdZ6IfRcD0lYG&#10;SJ1Mp6y4O+Vcfqsc45d5Y/xQby5/1cO5lnk6mQ6uk2nkOFcjl8u/xMX4NBTjP2VzLbTjaWgzXiBs&#10;xpcLDXiLsAV3iNvxMeIefLH4Ib5HbMP7xHZ8uNSDT5Ue4GskhjgkDSPuSmFimHcyMcE7jyj3vk5s&#10;8G4ljnk/Ivq8dwhe9oKgnA8mynHwU7kWVMqt4HdyP9gh58JD8lR4Wv4t7JSPwxsyIG/LBeRd+VWy&#10;Xz5I3pPvkZ/Jw6mbcil1TV5JXZL3UGfkK9RhGdFNskk3yjPptXI1XSnvpH8un6Onyg/pQjndOUoe&#10;4/TI050D3mXOT7x1zj959zk3es86K723nLO9kHnam85keRXG4R3HdEkxZr8UZ96SXmYWSquYiVIt&#10;45PWW/XbyhQINtjB2WAjF7Awme7gKukCoZJ+wUK5sJyuESro7cIy+oiwhL4slNMPhIW0W/wZnSP+&#10;hI6KM+lJ4lR6ljiZXiQW09Xid+g6UaW3icPpA6JMnxCddIeYoG6In1L3xPOUXTpMOaWdlEeqo4ZK&#10;K6hMaS41UiqhRkthSpHSKU1KoXSpmzSkg6QurSc16TVSkWaTo6VicqTkJzMlgRwqYaRHug6d0mlo&#10;lw7Ae+Lv4Q3xLdghVsET4iJ4QIzDbeIPYZ04CVaLhXCRGIGzxACcJI6AUfEpmCPK0C164AMBwcuC&#10;Ex4RINwu4LBGSIXlgh2+YNUjWZMn8X6TPd7qoraTZsJlC7e5CqJtrvnRhAWMnRP9Nvt8dDH7TPR9&#10;Nhy9w+ZE8xCKzkD3I2tRR6QNHYgkUH0kz7048gN3aaTSHYxsc9ORv7q7wgn3rnAGVxnO50rC07nM&#10;8FKuz3ybazJ3ca+ax7gis4tzmXe4jw0Hv8bg+UlGOo+MEfxxPcCv1DU+Xw/zA1qEr9VM3tCCfEco&#10;l68IeXlfCPDn1NvcCvUsZ6h7uZtKDbdJmcdNU57m0hWZ6wr2ujcG97rjwWXuUHCc2xGk3WcCbagh&#10;8Cu0NFCASgMP2VBgBysEZrIDfg972X/Q1eaf62ryi65G/4dMvf9FpsYPmdX+Rueb/iLnav91usZf&#10;Rdf7R9GN/tNUk38R1ebPpC77PyIH/EtIITCKDAW6YGmgBi4NPAsbAiQ8EzgMHMEVIBQsBvGgG2wM&#10;XiC6gg1EuvISMU0pJjYpTxE3lQRuqBfwFWozfk5dh/tCq/CK0C/xjtCPcUMrw2u1UnxA+z6er0/B&#10;V+ox/Lg+DUfGHHyS8Qt8jbEU/9h4HXeZdXiR+Qf8VbMVbzIv4n3mXTwzjIiScB5RGS4mdoXjRFf4&#10;DYKO7CSCkXaiNGIHiyMjQX2kBByIVICOyA5wP9INUNQDc6LjYDi6BD4T3Q2fj/4dzonmkPOj0y28&#10;SBZEa0hbuIY8ac4kW80istkcRW43PeQG8yGsNa/AKvM4LDf3wLi5DsbMX8Px5iKom7Nhlvk9yJkF&#10;MGEosMfIgqcMAe4zSLjeSIAq4zaYZ/wNlBgdwDROgzTjGLAbB0G3/gFo0feAjfoOsFzfBmboW8AY&#10;/V2QpjeAAa0BNGvvgle090Chtguw2n7QHjoGNoXOgwWhXlAYskEpNATeUr8FW9ViWK/+CJarK+EU&#10;tRHq6knoVe/ChDKU7FbGkUeV+eROZR1Zr5wiqxUHVa5oVFyJU2XKeuo55QI1XvHQ+coEOqJU05py&#10;lFYV0qkoRU5VqXJqyhFnRCGYfGUsM15Zwjyn7GXKlD4mrmS7ypWYq1p5w1Wv/NG1U+lzHVXS2W6l&#10;mE0oC1ivWsfq6iF2itrDlqsUqldHoFZ1HLqlzkBS6GVUGPoNWhDajDaF3kftoT8jVjuDCrVL6BXt&#10;KmrWbqABrRel6b1ojH4dzdCvoeX6FbRR70Qt+gXUrf8F2Y0TKM04jExjPyoxdqF5RiOqMurQemMN&#10;2me8hk4ZC1GPMQsljBJk/ReUZfqRbqah8SaJYuZnbNzsYMvNQ2yVuYWtNVezG8yF7HazlG02I2yr&#10;OZRN9of/3X8GZ7nkxJRcg/c/n+UwLN3ikpPWIJ/6eMbLTEnOKM5sCnNk/3f7qV/bTjzqzJ4f/XI7&#10;j0dc7J8AAAD//wMAUEsDBBQABgAIAAAAIQAkqyJJ4QAAAAwBAAAPAAAAZHJzL2Rvd25yZXYueG1s&#10;TI9Ba8JAEIXvBf/DMkJvuokhImk2ItL2JIVqofS2ZsckmJ0N2TWJ/77jqb29mXm8+V6+nWwrBux9&#10;40hBvIxAIJXONFQp+Dq9LTYgfNBkdOsIFdzRw7aYPeU6M26kTxyOoRIcQj7TCuoQukxKX9ZotV+6&#10;DolvF9dbHXjsK2l6PXK4beUqitbS6ob4Q6073NdYXo83q+B91OMuiV+Hw/Wyv/+c0o/vQ4xKPc+n&#10;3QuIgFP4M8MDn9GhYKazu5HxolWwiOMVlwms0jQB8bCsN7w5s0iSFGSRy/8lil8AAAD//wMAUEsD&#10;BBQABgAIAAAAIQBPoa7FugAAACEBAAAZAAAAZHJzL19yZWxzL2Uyb0RvYy54bWwucmVsc4SPywrC&#10;MBBF94L/EGZv07oQkabdiNCt1A8YkmkbbB4k8dG/N+BGQXA593LPYer2aWZ2pxC1swKqogRGVjql&#10;7Sjg0p82e2AxoVU4O0sCForQNutVfaYZUx7FSfvIMsVGAVNK/sB5lBMZjIXzZHMzuGAw5TOM3KO8&#10;4kh8W5Y7Hj4Z0HwxWacEhE5VwPrFZ/N/thsGLeno5M2QTT8UXJvszkAMIyUBhpTGd1gVDzMAb2r+&#10;9VjzAgAA//8DAFBLAQItABQABgAIAAAAIQDx7CH0CwEAABUCAAATAAAAAAAAAAAAAAAAAAAAAABb&#10;Q29udGVudF9UeXBlc10ueG1sUEsBAi0AFAAGAAgAAAAhADj9If/WAAAAlAEAAAsAAAAAAAAAAAAA&#10;AAAAPAEAAF9yZWxzLy5yZWxzUEsBAi0AFAAGAAgAAAAhAM6NB5DvAwAAbgkAAA4AAAAAAAAAAAAA&#10;AAAAOwIAAGRycy9lMm9Eb2MueG1sUEsBAi0AFAAGAAgAAAAhADGN7uv9BwAA+AoAABQAAAAAAAAA&#10;AAAAAAAAVgYAAGRycy9tZWRpYS9pbWFnZTEud21mUEsBAi0AFAAGAAgAAAAhACSrIknhAAAADAEA&#10;AA8AAAAAAAAAAAAAAAAAhQ4AAGRycy9kb3ducmV2LnhtbFBLAQItABQABgAIAAAAIQBPoa7FugAA&#10;ACEBAAAZAAAAAAAAAAAAAAAAAJMPAABkcnMvX3JlbHMvZTJvRG9jLnhtbC5yZWxzUEsFBgAAAAAG&#10;AAYAfAEAAIQQ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8" o:spid="_x0000_s1030" type="#_x0000_t75" style="position:absolute;left:7332;top:4658;width:8023;height:353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JVBsxQAAANsAAAAPAAAAZHJzL2Rvd25yZXYueG1sRI9Pa8JA&#10;EMXvhX6HZQre6sYKUlJXkdaCIAj1z8HbkJ1kU7OzIbvG+O2dQ6G3Gd6b934zXw6+UT11sQ5sYDLO&#10;QBEXwdZcGTgevl/fQcWEbLEJTAbuFGG5eH6aY27DjX+o36dKSQjHHA24lNpc61g48hjHoSUWrQyd&#10;xyRrV2nb4U3CfaPfsmymPdYsDQ5b+nRUXPZXbyAr18ez204P6015+rXF7jz56ltjRi/D6gNUoiH9&#10;m/+uN1bwBVZ+kQH04gEAAP//AwBQSwECLQAUAAYACAAAACEA2+H2y+4AAACFAQAAEwAAAAAAAAAA&#10;AAAAAAAAAAAAW0NvbnRlbnRfVHlwZXNdLnhtbFBLAQItABQABgAIAAAAIQBa9CxbvwAAABUBAAAL&#10;AAAAAAAAAAAAAAAAAB8BAABfcmVscy8ucmVsc1BLAQItABQABgAIAAAAIQB4JVBsxQAAANsAAAAP&#10;AAAAAAAAAAAAAAAAAAcCAABkcnMvZG93bnJldi54bWxQSwUGAAAAAAMAAwC3AAAA+QIAAAAA&#10;">
                <v:imagedata r:id="rId2" o:title="ARTC" cropbottom="18987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31" type="#_x0000_t202" style="position:absolute;width:17780;height:119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 filled="f" stroked="f" strokeweight=".5pt">
                <v:textbox>
                  <w:txbxContent>
                    <w:p w14:paraId="33963E66" w14:textId="77777777" w:rsidR="003B785B" w:rsidRDefault="003B785B" w:rsidP="004B5BF9"/>
                  </w:txbxContent>
                </v:textbox>
              </v:shape>
              <w10:wrap type="topAndBottom"/>
            </v:group>
          </w:pict>
        </mc:Fallback>
      </mc:AlternateContent>
    </w:r>
    <w:r w:rsidR="00CF18DC" w:rsidRPr="00CF18DC">
      <w:rPr>
        <w:rFonts w:cs="Arial"/>
        <w:color w:val="000000"/>
        <w:szCs w:val="20"/>
        <w:lang w:eastAsia="en-AU"/>
      </w:rPr>
      <w:t>Engineering (Signal) Instruction - Form</w:t>
    </w:r>
  </w:p>
  <w:p w14:paraId="3BFB4A51" w14:textId="77777777" w:rsidR="003B785B" w:rsidRPr="00CF18DC" w:rsidRDefault="00CF18DC" w:rsidP="004B5BF9">
    <w:pPr>
      <w:pStyle w:val="Header"/>
      <w:jc w:val="right"/>
      <w:rPr>
        <w:rFonts w:cs="Arial"/>
        <w:color w:val="000000"/>
        <w:szCs w:val="20"/>
        <w:lang w:eastAsia="en-AU"/>
      </w:rPr>
    </w:pPr>
    <w:r w:rsidRPr="00CF18DC">
      <w:rPr>
        <w:rFonts w:cs="Arial"/>
        <w:color w:val="000000"/>
        <w:szCs w:val="20"/>
        <w:lang w:eastAsia="en-AU"/>
      </w:rPr>
      <w:t>ESI-07-02 Signals Design Documentation</w:t>
    </w:r>
  </w:p>
  <w:p w14:paraId="325EE8A2" w14:textId="77777777" w:rsidR="003B785B" w:rsidRPr="00CF18DC" w:rsidRDefault="00CF18DC" w:rsidP="004B5BF9">
    <w:pPr>
      <w:pStyle w:val="Header"/>
      <w:jc w:val="right"/>
    </w:pPr>
    <w:r w:rsidRPr="00CF18DC">
      <w:rPr>
        <w:rFonts w:cs="Arial"/>
        <w:color w:val="000000"/>
        <w:szCs w:val="20"/>
        <w:lang w:eastAsia="en-AU"/>
      </w:rPr>
      <w:t>Form number: ESI0702F-01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86496F8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6B0515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AA43062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78213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B64B39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A9AA45E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FDE1E6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86C6B14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D723DB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4C97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4065500"/>
    <w:multiLevelType w:val="multilevel"/>
    <w:tmpl w:val="C0A88C02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14B21FF9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EE5666C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200A661C"/>
    <w:multiLevelType w:val="hybridMultilevel"/>
    <w:tmpl w:val="F7005A18"/>
    <w:lvl w:ilvl="0" w:tplc="A0BE31BA">
      <w:start w:val="1"/>
      <w:numFmt w:val="decimal"/>
      <w:lvlText w:val="(%1)"/>
      <w:lvlJc w:val="left"/>
      <w:pPr>
        <w:ind w:left="1353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73" w:hanging="360"/>
      </w:pPr>
    </w:lvl>
    <w:lvl w:ilvl="2" w:tplc="0C09001B" w:tentative="1">
      <w:start w:val="1"/>
      <w:numFmt w:val="lowerRoman"/>
      <w:lvlText w:val="%3."/>
      <w:lvlJc w:val="right"/>
      <w:pPr>
        <w:ind w:left="2793" w:hanging="180"/>
      </w:pPr>
    </w:lvl>
    <w:lvl w:ilvl="3" w:tplc="0C09000F" w:tentative="1">
      <w:start w:val="1"/>
      <w:numFmt w:val="decimal"/>
      <w:lvlText w:val="%4."/>
      <w:lvlJc w:val="left"/>
      <w:pPr>
        <w:ind w:left="3513" w:hanging="360"/>
      </w:pPr>
    </w:lvl>
    <w:lvl w:ilvl="4" w:tplc="0C090019" w:tentative="1">
      <w:start w:val="1"/>
      <w:numFmt w:val="lowerLetter"/>
      <w:lvlText w:val="%5."/>
      <w:lvlJc w:val="left"/>
      <w:pPr>
        <w:ind w:left="4233" w:hanging="360"/>
      </w:pPr>
    </w:lvl>
    <w:lvl w:ilvl="5" w:tplc="0C09001B" w:tentative="1">
      <w:start w:val="1"/>
      <w:numFmt w:val="lowerRoman"/>
      <w:lvlText w:val="%6."/>
      <w:lvlJc w:val="right"/>
      <w:pPr>
        <w:ind w:left="4953" w:hanging="180"/>
      </w:pPr>
    </w:lvl>
    <w:lvl w:ilvl="6" w:tplc="0C09000F" w:tentative="1">
      <w:start w:val="1"/>
      <w:numFmt w:val="decimal"/>
      <w:lvlText w:val="%7."/>
      <w:lvlJc w:val="left"/>
      <w:pPr>
        <w:ind w:left="5673" w:hanging="360"/>
      </w:pPr>
    </w:lvl>
    <w:lvl w:ilvl="7" w:tplc="0C090019" w:tentative="1">
      <w:start w:val="1"/>
      <w:numFmt w:val="lowerLetter"/>
      <w:lvlText w:val="%8."/>
      <w:lvlJc w:val="left"/>
      <w:pPr>
        <w:ind w:left="6393" w:hanging="360"/>
      </w:pPr>
    </w:lvl>
    <w:lvl w:ilvl="8" w:tplc="0C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4" w15:restartNumberingAfterBreak="0">
    <w:nsid w:val="38B37390"/>
    <w:multiLevelType w:val="hybridMultilevel"/>
    <w:tmpl w:val="257A0016"/>
    <w:lvl w:ilvl="0" w:tplc="ABC41DF8">
      <w:start w:val="1"/>
      <w:numFmt w:val="bullet"/>
      <w:pStyle w:val="Bulletleve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7128EEC">
      <w:start w:val="1"/>
      <w:numFmt w:val="bullet"/>
      <w:pStyle w:val="Bulletlevel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1A0EB00">
      <w:start w:val="1"/>
      <w:numFmt w:val="bullet"/>
      <w:pStyle w:val="Bulletlevel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428263C">
      <w:start w:val="1"/>
      <w:numFmt w:val="bullet"/>
      <w:pStyle w:val="Bulletlevel4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96E718">
      <w:start w:val="1"/>
      <w:numFmt w:val="bullet"/>
      <w:pStyle w:val="Bulletlevel5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F42643"/>
    <w:multiLevelType w:val="hybridMultilevel"/>
    <w:tmpl w:val="0DACF87E"/>
    <w:lvl w:ilvl="0" w:tplc="A61C053A">
      <w:start w:val="1"/>
      <w:numFmt w:val="bullet"/>
      <w:pStyle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  <w:color w:val="auto"/>
      </w:rPr>
    </w:lvl>
    <w:lvl w:ilvl="1" w:tplc="698C8B9E">
      <w:start w:val="1"/>
      <w:numFmt w:val="bullet"/>
      <w:pStyle w:val="instruction"/>
      <w:lvlText w:val=""/>
      <w:lvlJc w:val="left"/>
      <w:pPr>
        <w:tabs>
          <w:tab w:val="num" w:pos="2432"/>
        </w:tabs>
        <w:ind w:left="2432" w:hanging="360"/>
      </w:pPr>
      <w:rPr>
        <w:rFonts w:ascii="Wingdings" w:hAnsi="Wingdings" w:hint="default"/>
        <w:color w:val="2C9ADC" w:themeColor="text2"/>
        <w:sz w:val="22"/>
        <w:szCs w:val="22"/>
      </w:rPr>
    </w:lvl>
    <w:lvl w:ilvl="2" w:tplc="0C09000F">
      <w:start w:val="1"/>
      <w:numFmt w:val="decimal"/>
      <w:lvlText w:val="%3."/>
      <w:lvlJc w:val="left"/>
      <w:pPr>
        <w:tabs>
          <w:tab w:val="num" w:pos="3152"/>
        </w:tabs>
        <w:ind w:left="3152" w:hanging="360"/>
      </w:pPr>
      <w:rPr>
        <w:rFonts w:hint="default"/>
        <w:color w:val="auto"/>
      </w:rPr>
    </w:lvl>
    <w:lvl w:ilvl="3" w:tplc="0C09000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6" w15:restartNumberingAfterBreak="0">
    <w:nsid w:val="64141DD8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792310B2"/>
    <w:multiLevelType w:val="hybridMultilevel"/>
    <w:tmpl w:val="E4949A9C"/>
    <w:lvl w:ilvl="0" w:tplc="014CFA52">
      <w:start w:val="1"/>
      <w:numFmt w:val="decimal"/>
      <w:pStyle w:val="Numberlevel1"/>
      <w:lvlText w:val="%1."/>
      <w:lvlJc w:val="left"/>
      <w:pPr>
        <w:ind w:left="1352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7E45A48">
      <w:start w:val="1"/>
      <w:numFmt w:val="lowerLetter"/>
      <w:pStyle w:val="Numberlevel2"/>
      <w:lvlText w:val="%2."/>
      <w:lvlJc w:val="left"/>
      <w:pPr>
        <w:ind w:left="2072" w:hanging="360"/>
      </w:pPr>
    </w:lvl>
    <w:lvl w:ilvl="2" w:tplc="AE385094">
      <w:start w:val="1"/>
      <w:numFmt w:val="lowerRoman"/>
      <w:pStyle w:val="Numberlevel3"/>
      <w:lvlText w:val="%3."/>
      <w:lvlJc w:val="left"/>
      <w:pPr>
        <w:ind w:left="2792" w:hanging="180"/>
      </w:pPr>
      <w:rPr>
        <w:rFonts w:hint="default"/>
      </w:rPr>
    </w:lvl>
    <w:lvl w:ilvl="3" w:tplc="C26C43DA">
      <w:start w:val="1"/>
      <w:numFmt w:val="decimal"/>
      <w:pStyle w:val="Numberlevel4"/>
      <w:lvlText w:val="%4."/>
      <w:lvlJc w:val="left"/>
      <w:pPr>
        <w:ind w:left="3512" w:hanging="360"/>
      </w:pPr>
    </w:lvl>
    <w:lvl w:ilvl="4" w:tplc="C71651CA">
      <w:start w:val="1"/>
      <w:numFmt w:val="lowerLetter"/>
      <w:pStyle w:val="Numberlevel5"/>
      <w:lvlText w:val="%5."/>
      <w:lvlJc w:val="left"/>
      <w:pPr>
        <w:ind w:left="4232" w:hanging="360"/>
      </w:pPr>
    </w:lvl>
    <w:lvl w:ilvl="5" w:tplc="0C09001B" w:tentative="1">
      <w:start w:val="1"/>
      <w:numFmt w:val="lowerRoman"/>
      <w:lvlText w:val="%6."/>
      <w:lvlJc w:val="right"/>
      <w:pPr>
        <w:ind w:left="4952" w:hanging="180"/>
      </w:pPr>
    </w:lvl>
    <w:lvl w:ilvl="6" w:tplc="0C09000F" w:tentative="1">
      <w:start w:val="1"/>
      <w:numFmt w:val="decimal"/>
      <w:lvlText w:val="%7."/>
      <w:lvlJc w:val="left"/>
      <w:pPr>
        <w:ind w:left="5672" w:hanging="360"/>
      </w:pPr>
    </w:lvl>
    <w:lvl w:ilvl="7" w:tplc="0C090019" w:tentative="1">
      <w:start w:val="1"/>
      <w:numFmt w:val="lowerLetter"/>
      <w:lvlText w:val="%8."/>
      <w:lvlJc w:val="left"/>
      <w:pPr>
        <w:ind w:left="6392" w:hanging="360"/>
      </w:pPr>
    </w:lvl>
    <w:lvl w:ilvl="8" w:tplc="0C09001B" w:tentative="1">
      <w:start w:val="1"/>
      <w:numFmt w:val="lowerRoman"/>
      <w:lvlText w:val="%9."/>
      <w:lvlJc w:val="right"/>
      <w:pPr>
        <w:ind w:left="711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6"/>
  </w:num>
  <w:num w:numId="13">
    <w:abstractNumId w:val="12"/>
  </w:num>
  <w:num w:numId="14">
    <w:abstractNumId w:val="11"/>
  </w:num>
  <w:num w:numId="15">
    <w:abstractNumId w:val="10"/>
  </w:num>
  <w:num w:numId="16">
    <w:abstractNumId w:val="14"/>
  </w:num>
  <w:num w:numId="17">
    <w:abstractNumId w:val="17"/>
  </w:num>
  <w:num w:numId="18">
    <w:abstractNumId w:val="17"/>
    <w:lvlOverride w:ilvl="0">
      <w:startOverride w:val="1"/>
    </w:lvlOverride>
  </w:num>
  <w:num w:numId="19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activeWritingStyle w:appName="MSWord" w:lang="en-AU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 fill="f" fillcolor="white" strokecolor="red">
      <v:fill color="white" on="f"/>
      <v:stroke color="red" weight="1.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F109A"/>
    <w:rsid w:val="000001C1"/>
    <w:rsid w:val="00001CBA"/>
    <w:rsid w:val="00002B8C"/>
    <w:rsid w:val="00003A33"/>
    <w:rsid w:val="00010302"/>
    <w:rsid w:val="00011E58"/>
    <w:rsid w:val="00011FF7"/>
    <w:rsid w:val="000132DC"/>
    <w:rsid w:val="000202AB"/>
    <w:rsid w:val="00031A0E"/>
    <w:rsid w:val="00040C99"/>
    <w:rsid w:val="0004792D"/>
    <w:rsid w:val="00052287"/>
    <w:rsid w:val="000642ED"/>
    <w:rsid w:val="000654EB"/>
    <w:rsid w:val="0007648D"/>
    <w:rsid w:val="00077A57"/>
    <w:rsid w:val="00083CB0"/>
    <w:rsid w:val="00084F13"/>
    <w:rsid w:val="000A4F2A"/>
    <w:rsid w:val="000B0DF6"/>
    <w:rsid w:val="000B27A1"/>
    <w:rsid w:val="000B2CD7"/>
    <w:rsid w:val="000B66BE"/>
    <w:rsid w:val="000C6EE9"/>
    <w:rsid w:val="000D49F9"/>
    <w:rsid w:val="000E0773"/>
    <w:rsid w:val="000E2756"/>
    <w:rsid w:val="000E34AA"/>
    <w:rsid w:val="000E38CA"/>
    <w:rsid w:val="000F1D2F"/>
    <w:rsid w:val="000F6798"/>
    <w:rsid w:val="00102217"/>
    <w:rsid w:val="00102367"/>
    <w:rsid w:val="00102AFF"/>
    <w:rsid w:val="001036EA"/>
    <w:rsid w:val="00103700"/>
    <w:rsid w:val="00104290"/>
    <w:rsid w:val="00104C68"/>
    <w:rsid w:val="001114CC"/>
    <w:rsid w:val="00117D83"/>
    <w:rsid w:val="00120AEB"/>
    <w:rsid w:val="0012292C"/>
    <w:rsid w:val="00126528"/>
    <w:rsid w:val="001278B6"/>
    <w:rsid w:val="00134DBE"/>
    <w:rsid w:val="00135DBC"/>
    <w:rsid w:val="00135FAF"/>
    <w:rsid w:val="001362A5"/>
    <w:rsid w:val="00140267"/>
    <w:rsid w:val="00141A3E"/>
    <w:rsid w:val="00154541"/>
    <w:rsid w:val="00160508"/>
    <w:rsid w:val="001626FE"/>
    <w:rsid w:val="00163646"/>
    <w:rsid w:val="001637C8"/>
    <w:rsid w:val="00165A0D"/>
    <w:rsid w:val="001716AF"/>
    <w:rsid w:val="0017249D"/>
    <w:rsid w:val="00177B5C"/>
    <w:rsid w:val="00180541"/>
    <w:rsid w:val="00185FAC"/>
    <w:rsid w:val="00186BA0"/>
    <w:rsid w:val="0019084C"/>
    <w:rsid w:val="00190956"/>
    <w:rsid w:val="001951FC"/>
    <w:rsid w:val="001A15CF"/>
    <w:rsid w:val="001A43EA"/>
    <w:rsid w:val="001A5725"/>
    <w:rsid w:val="001B2456"/>
    <w:rsid w:val="001B4C51"/>
    <w:rsid w:val="001B4EB6"/>
    <w:rsid w:val="001C48E9"/>
    <w:rsid w:val="001C6618"/>
    <w:rsid w:val="001D2352"/>
    <w:rsid w:val="001E2153"/>
    <w:rsid w:val="001E300E"/>
    <w:rsid w:val="001E57A3"/>
    <w:rsid w:val="001F6349"/>
    <w:rsid w:val="00203F55"/>
    <w:rsid w:val="00204E0A"/>
    <w:rsid w:val="00206A6C"/>
    <w:rsid w:val="00207DF3"/>
    <w:rsid w:val="0021298C"/>
    <w:rsid w:val="002178E1"/>
    <w:rsid w:val="00222EE0"/>
    <w:rsid w:val="0022377F"/>
    <w:rsid w:val="0022595D"/>
    <w:rsid w:val="00226173"/>
    <w:rsid w:val="00231793"/>
    <w:rsid w:val="00233F0E"/>
    <w:rsid w:val="00240DAF"/>
    <w:rsid w:val="002448EA"/>
    <w:rsid w:val="002461E3"/>
    <w:rsid w:val="00246B47"/>
    <w:rsid w:val="00251764"/>
    <w:rsid w:val="00254569"/>
    <w:rsid w:val="002546CC"/>
    <w:rsid w:val="00257F8E"/>
    <w:rsid w:val="0026023F"/>
    <w:rsid w:val="00270B04"/>
    <w:rsid w:val="00272EA4"/>
    <w:rsid w:val="00276CCE"/>
    <w:rsid w:val="00281C75"/>
    <w:rsid w:val="00282A8B"/>
    <w:rsid w:val="00282CF7"/>
    <w:rsid w:val="002851B6"/>
    <w:rsid w:val="002857D5"/>
    <w:rsid w:val="0028720D"/>
    <w:rsid w:val="002923EC"/>
    <w:rsid w:val="002A0CA3"/>
    <w:rsid w:val="002A344E"/>
    <w:rsid w:val="002A41D1"/>
    <w:rsid w:val="002A6437"/>
    <w:rsid w:val="002B31C1"/>
    <w:rsid w:val="002B31C9"/>
    <w:rsid w:val="002B4207"/>
    <w:rsid w:val="002C15E7"/>
    <w:rsid w:val="002C1AEC"/>
    <w:rsid w:val="002C465F"/>
    <w:rsid w:val="002C7632"/>
    <w:rsid w:val="002D110A"/>
    <w:rsid w:val="002D4060"/>
    <w:rsid w:val="002D4D59"/>
    <w:rsid w:val="002D5540"/>
    <w:rsid w:val="002D5EF9"/>
    <w:rsid w:val="002D62EE"/>
    <w:rsid w:val="002E126B"/>
    <w:rsid w:val="002E2D8C"/>
    <w:rsid w:val="002E4D9C"/>
    <w:rsid w:val="002E7CF9"/>
    <w:rsid w:val="002F1A7E"/>
    <w:rsid w:val="002F5156"/>
    <w:rsid w:val="00301307"/>
    <w:rsid w:val="0030427D"/>
    <w:rsid w:val="00310F3F"/>
    <w:rsid w:val="0031753B"/>
    <w:rsid w:val="00327004"/>
    <w:rsid w:val="003300FF"/>
    <w:rsid w:val="003320A3"/>
    <w:rsid w:val="00333550"/>
    <w:rsid w:val="00333ABB"/>
    <w:rsid w:val="0033400B"/>
    <w:rsid w:val="00350C0F"/>
    <w:rsid w:val="003523A6"/>
    <w:rsid w:val="00354792"/>
    <w:rsid w:val="00362025"/>
    <w:rsid w:val="00371B02"/>
    <w:rsid w:val="00372B16"/>
    <w:rsid w:val="00372DE9"/>
    <w:rsid w:val="00385E1C"/>
    <w:rsid w:val="00392C86"/>
    <w:rsid w:val="003975CF"/>
    <w:rsid w:val="003A0E08"/>
    <w:rsid w:val="003A2415"/>
    <w:rsid w:val="003B0970"/>
    <w:rsid w:val="003B785B"/>
    <w:rsid w:val="003B7C2D"/>
    <w:rsid w:val="003C106A"/>
    <w:rsid w:val="003D0AE9"/>
    <w:rsid w:val="003D4A8D"/>
    <w:rsid w:val="003E09EE"/>
    <w:rsid w:val="003F5419"/>
    <w:rsid w:val="00402A04"/>
    <w:rsid w:val="00403691"/>
    <w:rsid w:val="0041272E"/>
    <w:rsid w:val="00412D7D"/>
    <w:rsid w:val="00415593"/>
    <w:rsid w:val="00424D4E"/>
    <w:rsid w:val="004276A1"/>
    <w:rsid w:val="00427880"/>
    <w:rsid w:val="00431B15"/>
    <w:rsid w:val="00431FA5"/>
    <w:rsid w:val="0043224A"/>
    <w:rsid w:val="00432FCE"/>
    <w:rsid w:val="004344E8"/>
    <w:rsid w:val="004408B5"/>
    <w:rsid w:val="00442AD1"/>
    <w:rsid w:val="00442F16"/>
    <w:rsid w:val="0045493A"/>
    <w:rsid w:val="00457827"/>
    <w:rsid w:val="0049145D"/>
    <w:rsid w:val="004A19FF"/>
    <w:rsid w:val="004A1DBB"/>
    <w:rsid w:val="004A246F"/>
    <w:rsid w:val="004A6B7A"/>
    <w:rsid w:val="004B5BF9"/>
    <w:rsid w:val="004B77C4"/>
    <w:rsid w:val="004C03D8"/>
    <w:rsid w:val="004C2CFA"/>
    <w:rsid w:val="004C6605"/>
    <w:rsid w:val="004D45DE"/>
    <w:rsid w:val="004D5F8E"/>
    <w:rsid w:val="0051457F"/>
    <w:rsid w:val="005147EB"/>
    <w:rsid w:val="005264F7"/>
    <w:rsid w:val="00531571"/>
    <w:rsid w:val="00533E21"/>
    <w:rsid w:val="00537D32"/>
    <w:rsid w:val="00541A53"/>
    <w:rsid w:val="00543967"/>
    <w:rsid w:val="00543AB0"/>
    <w:rsid w:val="005457D0"/>
    <w:rsid w:val="00546B70"/>
    <w:rsid w:val="00554A0E"/>
    <w:rsid w:val="00556CC4"/>
    <w:rsid w:val="005612C9"/>
    <w:rsid w:val="00562D52"/>
    <w:rsid w:val="00567BDC"/>
    <w:rsid w:val="00571A39"/>
    <w:rsid w:val="005736C4"/>
    <w:rsid w:val="0057375E"/>
    <w:rsid w:val="0057383E"/>
    <w:rsid w:val="0058413F"/>
    <w:rsid w:val="005909EE"/>
    <w:rsid w:val="00596A94"/>
    <w:rsid w:val="005A01B5"/>
    <w:rsid w:val="005A19C6"/>
    <w:rsid w:val="005B3B05"/>
    <w:rsid w:val="005C114D"/>
    <w:rsid w:val="005C1911"/>
    <w:rsid w:val="005C7BDA"/>
    <w:rsid w:val="005D3F58"/>
    <w:rsid w:val="005D4232"/>
    <w:rsid w:val="005D4CF7"/>
    <w:rsid w:val="005D5904"/>
    <w:rsid w:val="005D66E1"/>
    <w:rsid w:val="005E0ABA"/>
    <w:rsid w:val="005E50BF"/>
    <w:rsid w:val="005E65D0"/>
    <w:rsid w:val="005E7AAA"/>
    <w:rsid w:val="005F1DC1"/>
    <w:rsid w:val="005F25E6"/>
    <w:rsid w:val="005F79C2"/>
    <w:rsid w:val="006017BB"/>
    <w:rsid w:val="00613DD3"/>
    <w:rsid w:val="00613EF4"/>
    <w:rsid w:val="00622046"/>
    <w:rsid w:val="00624728"/>
    <w:rsid w:val="0063154A"/>
    <w:rsid w:val="00634628"/>
    <w:rsid w:val="006353B0"/>
    <w:rsid w:val="00636D62"/>
    <w:rsid w:val="006402FA"/>
    <w:rsid w:val="00654F0F"/>
    <w:rsid w:val="00661BC7"/>
    <w:rsid w:val="00663437"/>
    <w:rsid w:val="00664E01"/>
    <w:rsid w:val="006653F0"/>
    <w:rsid w:val="0066736C"/>
    <w:rsid w:val="006712E1"/>
    <w:rsid w:val="00673D1E"/>
    <w:rsid w:val="00676406"/>
    <w:rsid w:val="0068083B"/>
    <w:rsid w:val="0068353F"/>
    <w:rsid w:val="00694DD4"/>
    <w:rsid w:val="006A0972"/>
    <w:rsid w:val="006B7534"/>
    <w:rsid w:val="006C425C"/>
    <w:rsid w:val="006C4B81"/>
    <w:rsid w:val="006C51B9"/>
    <w:rsid w:val="006D0789"/>
    <w:rsid w:val="006D62E0"/>
    <w:rsid w:val="006E0718"/>
    <w:rsid w:val="006E2745"/>
    <w:rsid w:val="006E33E2"/>
    <w:rsid w:val="006F14A3"/>
    <w:rsid w:val="006F1907"/>
    <w:rsid w:val="006F1DC9"/>
    <w:rsid w:val="006F25AB"/>
    <w:rsid w:val="006F2967"/>
    <w:rsid w:val="00707F11"/>
    <w:rsid w:val="007106B3"/>
    <w:rsid w:val="0071090A"/>
    <w:rsid w:val="00711E21"/>
    <w:rsid w:val="007126BC"/>
    <w:rsid w:val="007157AD"/>
    <w:rsid w:val="00721245"/>
    <w:rsid w:val="007240EA"/>
    <w:rsid w:val="00724BD9"/>
    <w:rsid w:val="007276E2"/>
    <w:rsid w:val="007416BA"/>
    <w:rsid w:val="0075208E"/>
    <w:rsid w:val="00752C0A"/>
    <w:rsid w:val="00754D5C"/>
    <w:rsid w:val="007606A9"/>
    <w:rsid w:val="007616D1"/>
    <w:rsid w:val="00773581"/>
    <w:rsid w:val="00775056"/>
    <w:rsid w:val="00783315"/>
    <w:rsid w:val="00786F4E"/>
    <w:rsid w:val="00793827"/>
    <w:rsid w:val="00797173"/>
    <w:rsid w:val="00797CD1"/>
    <w:rsid w:val="007A65A6"/>
    <w:rsid w:val="007A65DE"/>
    <w:rsid w:val="007B002F"/>
    <w:rsid w:val="007B6A57"/>
    <w:rsid w:val="007B6E93"/>
    <w:rsid w:val="007C47ED"/>
    <w:rsid w:val="007C4916"/>
    <w:rsid w:val="007C50E8"/>
    <w:rsid w:val="007C58C8"/>
    <w:rsid w:val="007D50C7"/>
    <w:rsid w:val="007F06FF"/>
    <w:rsid w:val="007F0898"/>
    <w:rsid w:val="007F4B13"/>
    <w:rsid w:val="007F4B72"/>
    <w:rsid w:val="007F57EB"/>
    <w:rsid w:val="007F6708"/>
    <w:rsid w:val="008065E2"/>
    <w:rsid w:val="008221BC"/>
    <w:rsid w:val="008222CA"/>
    <w:rsid w:val="00822386"/>
    <w:rsid w:val="00825AD9"/>
    <w:rsid w:val="00825FD3"/>
    <w:rsid w:val="00830E90"/>
    <w:rsid w:val="00836B5B"/>
    <w:rsid w:val="00840D06"/>
    <w:rsid w:val="00842CFA"/>
    <w:rsid w:val="0084569A"/>
    <w:rsid w:val="00850E12"/>
    <w:rsid w:val="008515BC"/>
    <w:rsid w:val="00854BA5"/>
    <w:rsid w:val="00861BAC"/>
    <w:rsid w:val="00865C02"/>
    <w:rsid w:val="0087081A"/>
    <w:rsid w:val="00885B81"/>
    <w:rsid w:val="00885B92"/>
    <w:rsid w:val="0088632F"/>
    <w:rsid w:val="008902C0"/>
    <w:rsid w:val="00893D69"/>
    <w:rsid w:val="00893F39"/>
    <w:rsid w:val="00895829"/>
    <w:rsid w:val="008A3E83"/>
    <w:rsid w:val="008A4193"/>
    <w:rsid w:val="008A5369"/>
    <w:rsid w:val="008B1760"/>
    <w:rsid w:val="008B1B16"/>
    <w:rsid w:val="008B246F"/>
    <w:rsid w:val="008C12AC"/>
    <w:rsid w:val="008D390F"/>
    <w:rsid w:val="008E2E97"/>
    <w:rsid w:val="008E6AF0"/>
    <w:rsid w:val="008F1757"/>
    <w:rsid w:val="008F4712"/>
    <w:rsid w:val="008F620F"/>
    <w:rsid w:val="00910919"/>
    <w:rsid w:val="00922EE2"/>
    <w:rsid w:val="009253B0"/>
    <w:rsid w:val="00930A91"/>
    <w:rsid w:val="0093221F"/>
    <w:rsid w:val="00932F34"/>
    <w:rsid w:val="00936A93"/>
    <w:rsid w:val="009404FC"/>
    <w:rsid w:val="00946B48"/>
    <w:rsid w:val="009508BB"/>
    <w:rsid w:val="00950A7F"/>
    <w:rsid w:val="00951984"/>
    <w:rsid w:val="00961A54"/>
    <w:rsid w:val="00963472"/>
    <w:rsid w:val="009641BC"/>
    <w:rsid w:val="00965ED6"/>
    <w:rsid w:val="0096790D"/>
    <w:rsid w:val="00970E06"/>
    <w:rsid w:val="009737F3"/>
    <w:rsid w:val="00975FB2"/>
    <w:rsid w:val="0098589B"/>
    <w:rsid w:val="00991ED8"/>
    <w:rsid w:val="009942BB"/>
    <w:rsid w:val="009B3809"/>
    <w:rsid w:val="009B56FC"/>
    <w:rsid w:val="009B6115"/>
    <w:rsid w:val="009B652B"/>
    <w:rsid w:val="009B72FA"/>
    <w:rsid w:val="009C0940"/>
    <w:rsid w:val="009C0CE9"/>
    <w:rsid w:val="009C2175"/>
    <w:rsid w:val="009C2BC3"/>
    <w:rsid w:val="009C5F0C"/>
    <w:rsid w:val="009C6BB6"/>
    <w:rsid w:val="009C7E4E"/>
    <w:rsid w:val="009D3401"/>
    <w:rsid w:val="009D4E42"/>
    <w:rsid w:val="009D51D2"/>
    <w:rsid w:val="009E58EB"/>
    <w:rsid w:val="009E60A0"/>
    <w:rsid w:val="009E68F3"/>
    <w:rsid w:val="009E6D03"/>
    <w:rsid w:val="009E7B01"/>
    <w:rsid w:val="009E7CAE"/>
    <w:rsid w:val="009F12DD"/>
    <w:rsid w:val="009F672E"/>
    <w:rsid w:val="00A02540"/>
    <w:rsid w:val="00A02779"/>
    <w:rsid w:val="00A04247"/>
    <w:rsid w:val="00A107BD"/>
    <w:rsid w:val="00A13D4F"/>
    <w:rsid w:val="00A13FB5"/>
    <w:rsid w:val="00A15326"/>
    <w:rsid w:val="00A16D00"/>
    <w:rsid w:val="00A16F2A"/>
    <w:rsid w:val="00A219F8"/>
    <w:rsid w:val="00A3317A"/>
    <w:rsid w:val="00A43289"/>
    <w:rsid w:val="00A44716"/>
    <w:rsid w:val="00A5086A"/>
    <w:rsid w:val="00A53427"/>
    <w:rsid w:val="00A60EF0"/>
    <w:rsid w:val="00A62D70"/>
    <w:rsid w:val="00A6587F"/>
    <w:rsid w:val="00A7319A"/>
    <w:rsid w:val="00A811D6"/>
    <w:rsid w:val="00A86F75"/>
    <w:rsid w:val="00A92107"/>
    <w:rsid w:val="00A94B29"/>
    <w:rsid w:val="00A962E0"/>
    <w:rsid w:val="00A96A06"/>
    <w:rsid w:val="00A9713F"/>
    <w:rsid w:val="00AA12A0"/>
    <w:rsid w:val="00AB08D0"/>
    <w:rsid w:val="00AC4238"/>
    <w:rsid w:val="00AD380C"/>
    <w:rsid w:val="00AD3A66"/>
    <w:rsid w:val="00AD5AC1"/>
    <w:rsid w:val="00AD73D9"/>
    <w:rsid w:val="00AE33D9"/>
    <w:rsid w:val="00AF4250"/>
    <w:rsid w:val="00AF4982"/>
    <w:rsid w:val="00B01CC4"/>
    <w:rsid w:val="00B13FA4"/>
    <w:rsid w:val="00B16FA6"/>
    <w:rsid w:val="00B20617"/>
    <w:rsid w:val="00B21286"/>
    <w:rsid w:val="00B3207F"/>
    <w:rsid w:val="00B32E95"/>
    <w:rsid w:val="00B40763"/>
    <w:rsid w:val="00B631A1"/>
    <w:rsid w:val="00B6467D"/>
    <w:rsid w:val="00B72488"/>
    <w:rsid w:val="00B7265B"/>
    <w:rsid w:val="00B77545"/>
    <w:rsid w:val="00B83ED8"/>
    <w:rsid w:val="00B86976"/>
    <w:rsid w:val="00B9086A"/>
    <w:rsid w:val="00B91F44"/>
    <w:rsid w:val="00B96889"/>
    <w:rsid w:val="00BA0AA8"/>
    <w:rsid w:val="00BA1DEE"/>
    <w:rsid w:val="00BA4655"/>
    <w:rsid w:val="00BA4D07"/>
    <w:rsid w:val="00BA7268"/>
    <w:rsid w:val="00BB2C0E"/>
    <w:rsid w:val="00BC199D"/>
    <w:rsid w:val="00BC3F7A"/>
    <w:rsid w:val="00BD0EB8"/>
    <w:rsid w:val="00BD36DC"/>
    <w:rsid w:val="00BD36F7"/>
    <w:rsid w:val="00BD3BAE"/>
    <w:rsid w:val="00BE4CA8"/>
    <w:rsid w:val="00BE5260"/>
    <w:rsid w:val="00BE55E9"/>
    <w:rsid w:val="00BE7A47"/>
    <w:rsid w:val="00BF20C9"/>
    <w:rsid w:val="00BF5018"/>
    <w:rsid w:val="00C00443"/>
    <w:rsid w:val="00C0266F"/>
    <w:rsid w:val="00C206F4"/>
    <w:rsid w:val="00C2550D"/>
    <w:rsid w:val="00C370E9"/>
    <w:rsid w:val="00C37FC8"/>
    <w:rsid w:val="00C434AA"/>
    <w:rsid w:val="00C43AA8"/>
    <w:rsid w:val="00C43B18"/>
    <w:rsid w:val="00C54FB6"/>
    <w:rsid w:val="00C6127E"/>
    <w:rsid w:val="00C66A8D"/>
    <w:rsid w:val="00C756B5"/>
    <w:rsid w:val="00C90074"/>
    <w:rsid w:val="00C91105"/>
    <w:rsid w:val="00C91F6E"/>
    <w:rsid w:val="00C96D15"/>
    <w:rsid w:val="00CA124A"/>
    <w:rsid w:val="00CA2995"/>
    <w:rsid w:val="00CA50C2"/>
    <w:rsid w:val="00CB523D"/>
    <w:rsid w:val="00CB5FEB"/>
    <w:rsid w:val="00CC6D44"/>
    <w:rsid w:val="00CD6640"/>
    <w:rsid w:val="00CD726E"/>
    <w:rsid w:val="00CE6459"/>
    <w:rsid w:val="00CF18DC"/>
    <w:rsid w:val="00D20955"/>
    <w:rsid w:val="00D2111E"/>
    <w:rsid w:val="00D2224D"/>
    <w:rsid w:val="00D243F7"/>
    <w:rsid w:val="00D24471"/>
    <w:rsid w:val="00D2560A"/>
    <w:rsid w:val="00D265E1"/>
    <w:rsid w:val="00D32750"/>
    <w:rsid w:val="00D32A96"/>
    <w:rsid w:val="00D34BD9"/>
    <w:rsid w:val="00D34D47"/>
    <w:rsid w:val="00D417BC"/>
    <w:rsid w:val="00D51F6F"/>
    <w:rsid w:val="00D60C3D"/>
    <w:rsid w:val="00D6225B"/>
    <w:rsid w:val="00D6323A"/>
    <w:rsid w:val="00D64ABF"/>
    <w:rsid w:val="00D6736D"/>
    <w:rsid w:val="00D7320D"/>
    <w:rsid w:val="00D74478"/>
    <w:rsid w:val="00D83FEE"/>
    <w:rsid w:val="00D86633"/>
    <w:rsid w:val="00D9251A"/>
    <w:rsid w:val="00D95662"/>
    <w:rsid w:val="00D96343"/>
    <w:rsid w:val="00D97FBD"/>
    <w:rsid w:val="00DA1EA4"/>
    <w:rsid w:val="00DA34E7"/>
    <w:rsid w:val="00DA5CFF"/>
    <w:rsid w:val="00DA6A05"/>
    <w:rsid w:val="00DB132D"/>
    <w:rsid w:val="00DC1018"/>
    <w:rsid w:val="00DC1C86"/>
    <w:rsid w:val="00DC2D11"/>
    <w:rsid w:val="00DC4478"/>
    <w:rsid w:val="00DC6194"/>
    <w:rsid w:val="00DD011A"/>
    <w:rsid w:val="00DD6718"/>
    <w:rsid w:val="00DE10F0"/>
    <w:rsid w:val="00DF5109"/>
    <w:rsid w:val="00DF7286"/>
    <w:rsid w:val="00E0076C"/>
    <w:rsid w:val="00E024E8"/>
    <w:rsid w:val="00E02C23"/>
    <w:rsid w:val="00E079D5"/>
    <w:rsid w:val="00E218C3"/>
    <w:rsid w:val="00E2550E"/>
    <w:rsid w:val="00E37979"/>
    <w:rsid w:val="00E46EB5"/>
    <w:rsid w:val="00E6494F"/>
    <w:rsid w:val="00E662BE"/>
    <w:rsid w:val="00E667D2"/>
    <w:rsid w:val="00E83E18"/>
    <w:rsid w:val="00E86A41"/>
    <w:rsid w:val="00E90455"/>
    <w:rsid w:val="00E930B1"/>
    <w:rsid w:val="00E94637"/>
    <w:rsid w:val="00EA5A8F"/>
    <w:rsid w:val="00EA62CC"/>
    <w:rsid w:val="00EB0F95"/>
    <w:rsid w:val="00EB3ACC"/>
    <w:rsid w:val="00EC430B"/>
    <w:rsid w:val="00ED2A39"/>
    <w:rsid w:val="00ED51DB"/>
    <w:rsid w:val="00ED6616"/>
    <w:rsid w:val="00EE0494"/>
    <w:rsid w:val="00EF0847"/>
    <w:rsid w:val="00EF47DA"/>
    <w:rsid w:val="00F0029F"/>
    <w:rsid w:val="00F008CF"/>
    <w:rsid w:val="00F03481"/>
    <w:rsid w:val="00F045C6"/>
    <w:rsid w:val="00F04DAF"/>
    <w:rsid w:val="00F05C04"/>
    <w:rsid w:val="00F076E6"/>
    <w:rsid w:val="00F15A1D"/>
    <w:rsid w:val="00F164C3"/>
    <w:rsid w:val="00F20556"/>
    <w:rsid w:val="00F27826"/>
    <w:rsid w:val="00F30E40"/>
    <w:rsid w:val="00F324E6"/>
    <w:rsid w:val="00F333E1"/>
    <w:rsid w:val="00F33B69"/>
    <w:rsid w:val="00F36C7E"/>
    <w:rsid w:val="00F42823"/>
    <w:rsid w:val="00F546F0"/>
    <w:rsid w:val="00F571E2"/>
    <w:rsid w:val="00F6156B"/>
    <w:rsid w:val="00F62E95"/>
    <w:rsid w:val="00F6459D"/>
    <w:rsid w:val="00F649FB"/>
    <w:rsid w:val="00F65B67"/>
    <w:rsid w:val="00F66358"/>
    <w:rsid w:val="00F72BF3"/>
    <w:rsid w:val="00F82C18"/>
    <w:rsid w:val="00F86B0E"/>
    <w:rsid w:val="00F9260F"/>
    <w:rsid w:val="00F95B89"/>
    <w:rsid w:val="00FA10A5"/>
    <w:rsid w:val="00FB0AED"/>
    <w:rsid w:val="00FB1F75"/>
    <w:rsid w:val="00FC1FD1"/>
    <w:rsid w:val="00FC523C"/>
    <w:rsid w:val="00FC5388"/>
    <w:rsid w:val="00FC5500"/>
    <w:rsid w:val="00FC708A"/>
    <w:rsid w:val="00FC7B7E"/>
    <w:rsid w:val="00FE067E"/>
    <w:rsid w:val="00FE3C46"/>
    <w:rsid w:val="00FE7F7B"/>
    <w:rsid w:val="00FF109A"/>
    <w:rsid w:val="00FF5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color="red">
      <v:fill color="white" on="f"/>
      <v:stroke color="red" weight="1.5pt"/>
    </o:shapedefaults>
    <o:shapelayout v:ext="edit">
      <o:idmap v:ext="edit" data="2"/>
    </o:shapelayout>
  </w:shapeDefaults>
  <w:decimalSymbol w:val="."/>
  <w:listSeparator w:val=","/>
  <w14:docId w14:val="6A77ECCA"/>
  <w15:docId w15:val="{B5ABB4D6-D033-4088-AF08-7FFD24A3F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3427"/>
    <w:pPr>
      <w:spacing w:before="120" w:line="288" w:lineRule="auto"/>
    </w:pPr>
    <w:rPr>
      <w:rFonts w:ascii="Arial" w:hAnsi="Arial"/>
      <w:lang w:eastAsia="en-US"/>
    </w:rPr>
  </w:style>
  <w:style w:type="paragraph" w:styleId="Heading1">
    <w:name w:val="heading 1"/>
    <w:basedOn w:val="Normal"/>
    <w:next w:val="Heading2"/>
    <w:qFormat/>
    <w:rsid w:val="00546B70"/>
    <w:pPr>
      <w:keepNext/>
      <w:numPr>
        <w:numId w:val="15"/>
      </w:numPr>
      <w:tabs>
        <w:tab w:val="clear" w:pos="432"/>
        <w:tab w:val="num" w:pos="993"/>
      </w:tabs>
      <w:spacing w:before="240" w:after="120"/>
      <w:ind w:left="992" w:hanging="992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Para"/>
    <w:qFormat/>
    <w:rsid w:val="008221BC"/>
    <w:pPr>
      <w:numPr>
        <w:ilvl w:val="1"/>
      </w:numPr>
      <w:tabs>
        <w:tab w:val="clear" w:pos="576"/>
        <w:tab w:val="num" w:pos="993"/>
      </w:tabs>
      <w:spacing w:after="0"/>
      <w:ind w:left="992" w:hanging="992"/>
      <w:outlineLvl w:val="1"/>
    </w:pPr>
    <w:rPr>
      <w:bCs w:val="0"/>
      <w:iCs/>
      <w:sz w:val="24"/>
      <w:szCs w:val="24"/>
    </w:rPr>
  </w:style>
  <w:style w:type="paragraph" w:styleId="Heading3">
    <w:name w:val="heading 3"/>
    <w:basedOn w:val="Normal"/>
    <w:next w:val="Para"/>
    <w:qFormat/>
    <w:rsid w:val="008221BC"/>
    <w:pPr>
      <w:keepNext/>
      <w:numPr>
        <w:ilvl w:val="2"/>
        <w:numId w:val="15"/>
      </w:numPr>
      <w:tabs>
        <w:tab w:val="clear" w:pos="720"/>
        <w:tab w:val="num" w:pos="993"/>
      </w:tabs>
      <w:spacing w:before="240"/>
      <w:ind w:left="992" w:hanging="992"/>
      <w:outlineLvl w:val="2"/>
    </w:pPr>
    <w:rPr>
      <w:rFonts w:cs="Arial"/>
      <w:b/>
      <w:bCs/>
      <w:sz w:val="22"/>
      <w:szCs w:val="22"/>
      <w:lang w:val="en-GB"/>
    </w:rPr>
  </w:style>
  <w:style w:type="paragraph" w:styleId="Heading4">
    <w:name w:val="heading 4"/>
    <w:basedOn w:val="Normal"/>
    <w:next w:val="Para"/>
    <w:qFormat/>
    <w:rsid w:val="00596A94"/>
    <w:pPr>
      <w:keepNext/>
      <w:numPr>
        <w:ilvl w:val="3"/>
        <w:numId w:val="15"/>
      </w:numPr>
      <w:tabs>
        <w:tab w:val="clear" w:pos="864"/>
        <w:tab w:val="num" w:pos="2127"/>
        <w:tab w:val="left" w:pos="2410"/>
      </w:tabs>
      <w:spacing w:after="120"/>
      <w:ind w:left="2126" w:hanging="1134"/>
      <w:outlineLvl w:val="3"/>
    </w:pPr>
    <w:rPr>
      <w:rFonts w:cs="Arial"/>
      <w:b/>
      <w:bCs/>
      <w:color w:val="000000" w:themeColor="text1"/>
    </w:rPr>
  </w:style>
  <w:style w:type="paragraph" w:styleId="Heading5">
    <w:name w:val="heading 5"/>
    <w:basedOn w:val="Normal"/>
    <w:next w:val="Para"/>
    <w:qFormat/>
    <w:rsid w:val="00596A94"/>
    <w:pPr>
      <w:keepNext/>
      <w:numPr>
        <w:ilvl w:val="4"/>
        <w:numId w:val="15"/>
      </w:numPr>
      <w:tabs>
        <w:tab w:val="clear" w:pos="1008"/>
        <w:tab w:val="num" w:pos="2127"/>
        <w:tab w:val="left" w:pos="2410"/>
      </w:tabs>
      <w:spacing w:after="120"/>
      <w:ind w:left="2126" w:hanging="1134"/>
      <w:outlineLvl w:val="4"/>
    </w:pPr>
    <w:rPr>
      <w:rFonts w:cs="Arial"/>
      <w:b/>
      <w:bCs/>
      <w:i/>
      <w:iCs/>
      <w:color w:val="000000" w:themeColor="text1"/>
      <w:sz w:val="18"/>
      <w:szCs w:val="18"/>
    </w:rPr>
  </w:style>
  <w:style w:type="paragraph" w:styleId="Heading6">
    <w:name w:val="heading 6"/>
    <w:basedOn w:val="Normal"/>
    <w:next w:val="para0"/>
    <w:rsid w:val="00083CB0"/>
    <w:pPr>
      <w:spacing w:after="120"/>
      <w:ind w:left="993"/>
      <w:outlineLvl w:val="5"/>
    </w:pPr>
    <w:rPr>
      <w:rFonts w:ascii="Verdana" w:hAnsi="Verdana"/>
      <w:b/>
      <w:bCs/>
    </w:rPr>
  </w:style>
  <w:style w:type="paragraph" w:styleId="Heading7">
    <w:name w:val="heading 7"/>
    <w:basedOn w:val="Normal"/>
    <w:next w:val="para0"/>
    <w:rsid w:val="00083CB0"/>
    <w:pPr>
      <w:spacing w:after="120"/>
      <w:ind w:left="992"/>
      <w:outlineLvl w:val="6"/>
    </w:pPr>
    <w:rPr>
      <w:rFonts w:ascii="Verdana" w:hAnsi="Verdana"/>
      <w:b/>
      <w:i/>
      <w:sz w:val="18"/>
      <w:szCs w:val="18"/>
    </w:rPr>
  </w:style>
  <w:style w:type="paragraph" w:styleId="Heading8">
    <w:name w:val="heading 8"/>
    <w:basedOn w:val="Normal"/>
    <w:next w:val="Normal"/>
    <w:rsid w:val="0057375E"/>
    <w:pPr>
      <w:numPr>
        <w:ilvl w:val="7"/>
        <w:numId w:val="15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rsid w:val="0057375E"/>
    <w:pPr>
      <w:numPr>
        <w:ilvl w:val="8"/>
        <w:numId w:val="15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8515BC"/>
    <w:pPr>
      <w:tabs>
        <w:tab w:val="center" w:pos="4962"/>
        <w:tab w:val="right" w:pos="9781"/>
      </w:tabs>
    </w:pPr>
    <w:rPr>
      <w:szCs w:val="14"/>
    </w:rPr>
  </w:style>
  <w:style w:type="paragraph" w:styleId="Header">
    <w:name w:val="header"/>
    <w:basedOn w:val="Normal"/>
    <w:link w:val="HeaderChar"/>
    <w:rsid w:val="00CF18DC"/>
    <w:pPr>
      <w:tabs>
        <w:tab w:val="right" w:pos="9781"/>
      </w:tabs>
    </w:pPr>
    <w:rPr>
      <w:noProof/>
      <w:szCs w:val="16"/>
    </w:rPr>
  </w:style>
  <w:style w:type="character" w:styleId="PageNumber">
    <w:name w:val="page number"/>
    <w:semiHidden/>
    <w:rsid w:val="00002B8C"/>
    <w:rPr>
      <w:rFonts w:ascii="Tahoma" w:hAnsi="Tahoma"/>
      <w:sz w:val="20"/>
    </w:rPr>
  </w:style>
  <w:style w:type="table" w:styleId="TableGrid">
    <w:name w:val="Table Grid"/>
    <w:basedOn w:val="TableNormal"/>
    <w:semiHidden/>
    <w:rsid w:val="009C2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">
    <w:name w:val="Style1"/>
    <w:basedOn w:val="Heading3"/>
    <w:next w:val="Heading3"/>
    <w:semiHidden/>
    <w:rsid w:val="00A16F2A"/>
    <w:rPr>
      <w:u w:val="single"/>
    </w:rPr>
  </w:style>
  <w:style w:type="paragraph" w:styleId="TOC1">
    <w:name w:val="toc 1"/>
    <w:basedOn w:val="Normal"/>
    <w:next w:val="Normal"/>
    <w:autoRedefine/>
    <w:uiPriority w:val="39"/>
    <w:rsid w:val="00010302"/>
    <w:pPr>
      <w:tabs>
        <w:tab w:val="right" w:leader="dot" w:pos="9639"/>
      </w:tabs>
      <w:ind w:left="567" w:hanging="567"/>
    </w:pPr>
    <w:rPr>
      <w:b/>
      <w:noProof/>
    </w:rPr>
  </w:style>
  <w:style w:type="paragraph" w:styleId="TOC3">
    <w:name w:val="toc 3"/>
    <w:basedOn w:val="Normal"/>
    <w:next w:val="Normal"/>
    <w:autoRedefine/>
    <w:uiPriority w:val="39"/>
    <w:rsid w:val="00010302"/>
    <w:pPr>
      <w:tabs>
        <w:tab w:val="right" w:leader="dot" w:pos="9639"/>
      </w:tabs>
      <w:ind w:left="1843" w:hanging="709"/>
    </w:pPr>
    <w:rPr>
      <w:i/>
      <w:noProof/>
      <w:sz w:val="18"/>
    </w:rPr>
  </w:style>
  <w:style w:type="character" w:styleId="Hyperlink">
    <w:name w:val="Hyperlink"/>
    <w:uiPriority w:val="99"/>
    <w:rsid w:val="00D83FEE"/>
    <w:rPr>
      <w:color w:val="0000FF"/>
      <w:u w:val="single"/>
    </w:rPr>
  </w:style>
  <w:style w:type="paragraph" w:customStyle="1" w:styleId="Proceduretitle">
    <w:name w:val="Procedure title"/>
    <w:basedOn w:val="Normal"/>
    <w:next w:val="para0"/>
    <w:link w:val="ProceduretitleChar"/>
    <w:rsid w:val="00E0076C"/>
    <w:pPr>
      <w:spacing w:before="960" w:after="120"/>
      <w:jc w:val="center"/>
    </w:pPr>
    <w:rPr>
      <w:rFonts w:ascii="Verdana" w:hAnsi="Verdana" w:cs="Arial"/>
      <w:b/>
      <w:sz w:val="52"/>
      <w:szCs w:val="52"/>
    </w:rPr>
  </w:style>
  <w:style w:type="paragraph" w:styleId="TOC2">
    <w:name w:val="toc 2"/>
    <w:basedOn w:val="Normal"/>
    <w:next w:val="Normal"/>
    <w:autoRedefine/>
    <w:uiPriority w:val="39"/>
    <w:rsid w:val="00010302"/>
    <w:pPr>
      <w:tabs>
        <w:tab w:val="right" w:leader="dot" w:pos="9639"/>
      </w:tabs>
      <w:ind w:left="1134" w:hanging="567"/>
    </w:pPr>
    <w:rPr>
      <w:noProof/>
    </w:rPr>
  </w:style>
  <w:style w:type="paragraph" w:customStyle="1" w:styleId="FigureTableCaption">
    <w:name w:val="Figure/Table Caption"/>
    <w:basedOn w:val="para0"/>
    <w:next w:val="para0"/>
    <w:rsid w:val="00FC5500"/>
    <w:pPr>
      <w:spacing w:after="240"/>
      <w:jc w:val="center"/>
    </w:pPr>
    <w:rPr>
      <w:b/>
      <w:sz w:val="16"/>
      <w:szCs w:val="16"/>
    </w:rPr>
  </w:style>
  <w:style w:type="paragraph" w:customStyle="1" w:styleId="Headingextoc">
    <w:name w:val="Heading ex toc"/>
    <w:basedOn w:val="Normal"/>
    <w:next w:val="para0"/>
    <w:rsid w:val="006F2967"/>
    <w:rPr>
      <w:rFonts w:ascii="Verdana" w:hAnsi="Verdana" w:cs="Tahoma"/>
      <w:b/>
      <w:sz w:val="36"/>
      <w:szCs w:val="36"/>
    </w:rPr>
  </w:style>
  <w:style w:type="paragraph" w:styleId="TOC4">
    <w:name w:val="toc 4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customStyle="1" w:styleId="tablehead">
    <w:name w:val="table head"/>
    <w:basedOn w:val="Normal"/>
    <w:link w:val="tableheadChar"/>
    <w:rsid w:val="007C50E8"/>
    <w:pPr>
      <w:spacing w:beforeLines="60" w:before="144" w:afterLines="60" w:after="144"/>
    </w:pPr>
    <w:rPr>
      <w:rFonts w:ascii="Verdana" w:hAnsi="Verdana" w:cs="Arial"/>
      <w:b/>
      <w:sz w:val="18"/>
      <w:szCs w:val="18"/>
    </w:rPr>
  </w:style>
  <w:style w:type="paragraph" w:customStyle="1" w:styleId="tabletext">
    <w:name w:val="table text"/>
    <w:basedOn w:val="tablehead"/>
    <w:link w:val="tabletextChar"/>
    <w:rsid w:val="00F649FB"/>
    <w:pPr>
      <w:spacing w:beforeLines="0" w:before="60" w:afterLines="0" w:after="60"/>
      <w:jc w:val="both"/>
    </w:pPr>
    <w:rPr>
      <w:b w:val="0"/>
      <w:color w:val="000000"/>
      <w:sz w:val="16"/>
      <w:szCs w:val="16"/>
    </w:rPr>
  </w:style>
  <w:style w:type="paragraph" w:customStyle="1" w:styleId="para0">
    <w:name w:val="para"/>
    <w:basedOn w:val="Normal"/>
    <w:link w:val="paraChar"/>
    <w:rsid w:val="00DC1C86"/>
    <w:pPr>
      <w:ind w:left="992"/>
      <w:jc w:val="both"/>
    </w:pPr>
    <w:rPr>
      <w:color w:val="000000" w:themeColor="text1"/>
      <w:szCs w:val="18"/>
    </w:rPr>
  </w:style>
  <w:style w:type="paragraph" w:customStyle="1" w:styleId="bullet">
    <w:name w:val="bullet"/>
    <w:basedOn w:val="para0"/>
    <w:rsid w:val="00246B47"/>
    <w:pPr>
      <w:numPr>
        <w:numId w:val="11"/>
      </w:numPr>
      <w:tabs>
        <w:tab w:val="clear" w:pos="1712"/>
        <w:tab w:val="left" w:pos="1418"/>
      </w:tabs>
      <w:ind w:left="369" w:hanging="369"/>
      <w:jc w:val="left"/>
    </w:pPr>
  </w:style>
  <w:style w:type="paragraph" w:customStyle="1" w:styleId="bullettable">
    <w:name w:val="bullet table"/>
    <w:basedOn w:val="bullet"/>
    <w:rsid w:val="0021298C"/>
    <w:pPr>
      <w:tabs>
        <w:tab w:val="left" w:pos="317"/>
      </w:tabs>
      <w:spacing w:before="60" w:after="60"/>
      <w:ind w:left="329" w:hanging="295"/>
    </w:pPr>
    <w:rPr>
      <w:sz w:val="16"/>
      <w:szCs w:val="16"/>
    </w:rPr>
  </w:style>
  <w:style w:type="paragraph" w:customStyle="1" w:styleId="screen">
    <w:name w:val="screen"/>
    <w:basedOn w:val="Normal"/>
    <w:next w:val="FigureTableCaption"/>
    <w:link w:val="screenChar"/>
    <w:rsid w:val="00FC5500"/>
    <w:pPr>
      <w:spacing w:before="240" w:after="240"/>
      <w:ind w:left="993"/>
      <w:jc w:val="center"/>
    </w:pPr>
  </w:style>
  <w:style w:type="paragraph" w:customStyle="1" w:styleId="screentext">
    <w:name w:val="screen text"/>
    <w:basedOn w:val="Normal"/>
    <w:rsid w:val="0084569A"/>
    <w:rPr>
      <w:rFonts w:ascii="Verdana" w:hAnsi="Verdana"/>
      <w:sz w:val="16"/>
      <w:szCs w:val="16"/>
    </w:rPr>
  </w:style>
  <w:style w:type="paragraph" w:customStyle="1" w:styleId="note">
    <w:name w:val="note"/>
    <w:basedOn w:val="para0"/>
    <w:link w:val="noteChar"/>
    <w:rsid w:val="00FC5500"/>
    <w:pPr>
      <w:pBdr>
        <w:top w:val="single" w:sz="4" w:space="1" w:color="FF0000"/>
        <w:bottom w:val="single" w:sz="4" w:space="1" w:color="FF0000"/>
      </w:pBdr>
      <w:tabs>
        <w:tab w:val="left" w:pos="1843"/>
      </w:tabs>
      <w:spacing w:before="240" w:after="240"/>
      <w:ind w:left="1843" w:hanging="850"/>
    </w:pPr>
    <w:rPr>
      <w:i/>
    </w:rPr>
  </w:style>
  <w:style w:type="numbering" w:styleId="111111">
    <w:name w:val="Outline List 2"/>
    <w:basedOn w:val="NoList"/>
    <w:semiHidden/>
    <w:rsid w:val="0057375E"/>
    <w:pPr>
      <w:numPr>
        <w:numId w:val="12"/>
      </w:numPr>
    </w:pPr>
  </w:style>
  <w:style w:type="numbering" w:styleId="1ai">
    <w:name w:val="Outline List 1"/>
    <w:basedOn w:val="NoList"/>
    <w:semiHidden/>
    <w:rsid w:val="0057375E"/>
    <w:pPr>
      <w:numPr>
        <w:numId w:val="13"/>
      </w:numPr>
    </w:pPr>
  </w:style>
  <w:style w:type="numbering" w:styleId="ArticleSection">
    <w:name w:val="Outline List 3"/>
    <w:basedOn w:val="NoList"/>
    <w:semiHidden/>
    <w:rsid w:val="0057375E"/>
    <w:pPr>
      <w:numPr>
        <w:numId w:val="14"/>
      </w:numPr>
    </w:pPr>
  </w:style>
  <w:style w:type="paragraph" w:styleId="BlockText">
    <w:name w:val="Block Text"/>
    <w:basedOn w:val="Normal"/>
    <w:semiHidden/>
    <w:rsid w:val="0057375E"/>
    <w:pPr>
      <w:spacing w:after="120"/>
      <w:ind w:left="1440" w:right="1440"/>
    </w:pPr>
  </w:style>
  <w:style w:type="paragraph" w:styleId="BodyText">
    <w:name w:val="Body Text"/>
    <w:basedOn w:val="Normal"/>
    <w:semiHidden/>
    <w:rsid w:val="0057375E"/>
    <w:pPr>
      <w:spacing w:after="120"/>
    </w:pPr>
  </w:style>
  <w:style w:type="paragraph" w:styleId="BodyText2">
    <w:name w:val="Body Text 2"/>
    <w:basedOn w:val="Normal"/>
    <w:semiHidden/>
    <w:rsid w:val="0057375E"/>
    <w:pPr>
      <w:spacing w:after="120" w:line="480" w:lineRule="auto"/>
    </w:pPr>
  </w:style>
  <w:style w:type="paragraph" w:styleId="BodyText3">
    <w:name w:val="Body Text 3"/>
    <w:basedOn w:val="Normal"/>
    <w:semiHidden/>
    <w:rsid w:val="0057375E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57375E"/>
    <w:pPr>
      <w:ind w:firstLine="210"/>
    </w:pPr>
  </w:style>
  <w:style w:type="paragraph" w:styleId="BodyTextIndent">
    <w:name w:val="Body Text Indent"/>
    <w:basedOn w:val="Normal"/>
    <w:semiHidden/>
    <w:rsid w:val="0057375E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57375E"/>
    <w:pPr>
      <w:ind w:firstLine="210"/>
    </w:pPr>
  </w:style>
  <w:style w:type="paragraph" w:styleId="BodyTextIndent2">
    <w:name w:val="Body Text Indent 2"/>
    <w:basedOn w:val="Normal"/>
    <w:semiHidden/>
    <w:rsid w:val="0057375E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57375E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57375E"/>
    <w:pPr>
      <w:ind w:left="4252"/>
    </w:pPr>
  </w:style>
  <w:style w:type="paragraph" w:styleId="Date">
    <w:name w:val="Date"/>
    <w:basedOn w:val="Normal"/>
    <w:next w:val="Normal"/>
    <w:semiHidden/>
    <w:rsid w:val="0057375E"/>
  </w:style>
  <w:style w:type="paragraph" w:styleId="E-mailSignature">
    <w:name w:val="E-mail Signature"/>
    <w:basedOn w:val="Normal"/>
    <w:semiHidden/>
    <w:rsid w:val="0057375E"/>
  </w:style>
  <w:style w:type="character" w:styleId="Emphasis">
    <w:name w:val="Emphasis"/>
    <w:rsid w:val="0057375E"/>
    <w:rPr>
      <w:i/>
      <w:iCs/>
    </w:rPr>
  </w:style>
  <w:style w:type="paragraph" w:styleId="EnvelopeAddress">
    <w:name w:val="envelope address"/>
    <w:basedOn w:val="Normal"/>
    <w:semiHidden/>
    <w:rsid w:val="0057375E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57375E"/>
    <w:rPr>
      <w:rFonts w:cs="Arial"/>
    </w:rPr>
  </w:style>
  <w:style w:type="character" w:styleId="FollowedHyperlink">
    <w:name w:val="FollowedHyperlink"/>
    <w:semiHidden/>
    <w:rsid w:val="0057375E"/>
    <w:rPr>
      <w:color w:val="800080"/>
      <w:u w:val="single"/>
    </w:rPr>
  </w:style>
  <w:style w:type="character" w:styleId="HTMLAcronym">
    <w:name w:val="HTML Acronym"/>
    <w:basedOn w:val="DefaultParagraphFont"/>
    <w:semiHidden/>
    <w:rsid w:val="0057375E"/>
  </w:style>
  <w:style w:type="paragraph" w:styleId="HTMLAddress">
    <w:name w:val="HTML Address"/>
    <w:basedOn w:val="Normal"/>
    <w:semiHidden/>
    <w:rsid w:val="0057375E"/>
    <w:rPr>
      <w:i/>
      <w:iCs/>
    </w:rPr>
  </w:style>
  <w:style w:type="character" w:styleId="HTMLCite">
    <w:name w:val="HTML Cite"/>
    <w:semiHidden/>
    <w:rsid w:val="0057375E"/>
    <w:rPr>
      <w:i/>
      <w:iCs/>
    </w:rPr>
  </w:style>
  <w:style w:type="character" w:styleId="HTMLCode">
    <w:name w:val="HTML Code"/>
    <w:semiHidden/>
    <w:rsid w:val="0057375E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57375E"/>
    <w:rPr>
      <w:i/>
      <w:iCs/>
    </w:rPr>
  </w:style>
  <w:style w:type="character" w:styleId="HTMLKeyboard">
    <w:name w:val="HTML Keyboard"/>
    <w:semiHidden/>
    <w:rsid w:val="0057375E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57375E"/>
    <w:rPr>
      <w:rFonts w:ascii="Courier New" w:hAnsi="Courier New" w:cs="Courier New"/>
    </w:rPr>
  </w:style>
  <w:style w:type="character" w:styleId="HTMLSample">
    <w:name w:val="HTML Sample"/>
    <w:semiHidden/>
    <w:rsid w:val="0057375E"/>
    <w:rPr>
      <w:rFonts w:ascii="Courier New" w:hAnsi="Courier New" w:cs="Courier New"/>
    </w:rPr>
  </w:style>
  <w:style w:type="character" w:styleId="HTMLTypewriter">
    <w:name w:val="HTML Typewriter"/>
    <w:semiHidden/>
    <w:rsid w:val="0057375E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57375E"/>
    <w:rPr>
      <w:i/>
      <w:iCs/>
    </w:rPr>
  </w:style>
  <w:style w:type="character" w:styleId="LineNumber">
    <w:name w:val="line number"/>
    <w:basedOn w:val="DefaultParagraphFont"/>
    <w:semiHidden/>
    <w:rsid w:val="0057375E"/>
  </w:style>
  <w:style w:type="paragraph" w:styleId="List">
    <w:name w:val="List"/>
    <w:basedOn w:val="Normal"/>
    <w:semiHidden/>
    <w:rsid w:val="0057375E"/>
    <w:pPr>
      <w:ind w:left="283" w:hanging="283"/>
    </w:pPr>
  </w:style>
  <w:style w:type="paragraph" w:styleId="List2">
    <w:name w:val="List 2"/>
    <w:basedOn w:val="Normal"/>
    <w:semiHidden/>
    <w:rsid w:val="0057375E"/>
    <w:pPr>
      <w:ind w:left="566" w:hanging="283"/>
    </w:pPr>
  </w:style>
  <w:style w:type="paragraph" w:styleId="List3">
    <w:name w:val="List 3"/>
    <w:basedOn w:val="Normal"/>
    <w:semiHidden/>
    <w:rsid w:val="0057375E"/>
    <w:pPr>
      <w:ind w:left="849" w:hanging="283"/>
    </w:pPr>
  </w:style>
  <w:style w:type="paragraph" w:styleId="List4">
    <w:name w:val="List 4"/>
    <w:basedOn w:val="Normal"/>
    <w:semiHidden/>
    <w:rsid w:val="0057375E"/>
    <w:pPr>
      <w:ind w:left="1132" w:hanging="283"/>
    </w:pPr>
  </w:style>
  <w:style w:type="paragraph" w:styleId="List5">
    <w:name w:val="List 5"/>
    <w:basedOn w:val="Normal"/>
    <w:semiHidden/>
    <w:rsid w:val="0057375E"/>
    <w:pPr>
      <w:ind w:left="1415" w:hanging="283"/>
    </w:pPr>
  </w:style>
  <w:style w:type="paragraph" w:styleId="ListBullet">
    <w:name w:val="List Bullet"/>
    <w:basedOn w:val="Normal"/>
    <w:semiHidden/>
    <w:rsid w:val="0057375E"/>
    <w:pPr>
      <w:numPr>
        <w:numId w:val="1"/>
      </w:numPr>
    </w:pPr>
  </w:style>
  <w:style w:type="paragraph" w:styleId="ListBullet2">
    <w:name w:val="List Bullet 2"/>
    <w:basedOn w:val="Normal"/>
    <w:rsid w:val="0057375E"/>
    <w:pPr>
      <w:numPr>
        <w:numId w:val="2"/>
      </w:numPr>
    </w:pPr>
  </w:style>
  <w:style w:type="paragraph" w:styleId="ListBullet3">
    <w:name w:val="List Bullet 3"/>
    <w:basedOn w:val="Normal"/>
    <w:semiHidden/>
    <w:rsid w:val="0057375E"/>
    <w:pPr>
      <w:numPr>
        <w:numId w:val="3"/>
      </w:numPr>
    </w:pPr>
  </w:style>
  <w:style w:type="paragraph" w:styleId="ListBullet4">
    <w:name w:val="List Bullet 4"/>
    <w:basedOn w:val="Normal"/>
    <w:semiHidden/>
    <w:rsid w:val="0057375E"/>
    <w:pPr>
      <w:numPr>
        <w:numId w:val="4"/>
      </w:numPr>
    </w:pPr>
  </w:style>
  <w:style w:type="paragraph" w:styleId="ListBullet5">
    <w:name w:val="List Bullet 5"/>
    <w:basedOn w:val="Normal"/>
    <w:semiHidden/>
    <w:rsid w:val="0057375E"/>
    <w:pPr>
      <w:numPr>
        <w:numId w:val="5"/>
      </w:numPr>
    </w:pPr>
  </w:style>
  <w:style w:type="paragraph" w:styleId="ListContinue">
    <w:name w:val="List Continue"/>
    <w:basedOn w:val="Normal"/>
    <w:semiHidden/>
    <w:rsid w:val="0057375E"/>
    <w:pPr>
      <w:spacing w:after="120"/>
      <w:ind w:left="283"/>
    </w:pPr>
  </w:style>
  <w:style w:type="paragraph" w:styleId="ListContinue2">
    <w:name w:val="List Continue 2"/>
    <w:basedOn w:val="Normal"/>
    <w:semiHidden/>
    <w:rsid w:val="0057375E"/>
    <w:pPr>
      <w:spacing w:after="120"/>
      <w:ind w:left="566"/>
    </w:pPr>
  </w:style>
  <w:style w:type="paragraph" w:styleId="ListContinue3">
    <w:name w:val="List Continue 3"/>
    <w:basedOn w:val="Normal"/>
    <w:semiHidden/>
    <w:rsid w:val="0057375E"/>
    <w:pPr>
      <w:spacing w:after="120"/>
      <w:ind w:left="849"/>
    </w:pPr>
  </w:style>
  <w:style w:type="paragraph" w:styleId="ListContinue4">
    <w:name w:val="List Continue 4"/>
    <w:basedOn w:val="Normal"/>
    <w:semiHidden/>
    <w:rsid w:val="0057375E"/>
    <w:pPr>
      <w:spacing w:after="120"/>
      <w:ind w:left="1132"/>
    </w:pPr>
  </w:style>
  <w:style w:type="paragraph" w:styleId="ListContinue5">
    <w:name w:val="List Continue 5"/>
    <w:basedOn w:val="Normal"/>
    <w:semiHidden/>
    <w:rsid w:val="0057375E"/>
    <w:pPr>
      <w:spacing w:after="120"/>
      <w:ind w:left="1415"/>
    </w:pPr>
  </w:style>
  <w:style w:type="paragraph" w:styleId="ListNumber">
    <w:name w:val="List Number"/>
    <w:basedOn w:val="Normal"/>
    <w:rsid w:val="0057375E"/>
    <w:pPr>
      <w:numPr>
        <w:numId w:val="6"/>
      </w:numPr>
    </w:pPr>
  </w:style>
  <w:style w:type="paragraph" w:styleId="ListNumber2">
    <w:name w:val="List Number 2"/>
    <w:basedOn w:val="Normal"/>
    <w:semiHidden/>
    <w:rsid w:val="0057375E"/>
    <w:pPr>
      <w:numPr>
        <w:numId w:val="7"/>
      </w:numPr>
    </w:pPr>
  </w:style>
  <w:style w:type="paragraph" w:styleId="ListNumber3">
    <w:name w:val="List Number 3"/>
    <w:basedOn w:val="Normal"/>
    <w:semiHidden/>
    <w:rsid w:val="0057375E"/>
    <w:pPr>
      <w:numPr>
        <w:numId w:val="8"/>
      </w:numPr>
    </w:pPr>
  </w:style>
  <w:style w:type="paragraph" w:styleId="ListNumber4">
    <w:name w:val="List Number 4"/>
    <w:basedOn w:val="Normal"/>
    <w:semiHidden/>
    <w:rsid w:val="0057375E"/>
    <w:pPr>
      <w:numPr>
        <w:numId w:val="9"/>
      </w:numPr>
    </w:pPr>
  </w:style>
  <w:style w:type="paragraph" w:styleId="ListNumber5">
    <w:name w:val="List Number 5"/>
    <w:basedOn w:val="Normal"/>
    <w:semiHidden/>
    <w:rsid w:val="0057375E"/>
    <w:pPr>
      <w:numPr>
        <w:numId w:val="10"/>
      </w:numPr>
    </w:pPr>
  </w:style>
  <w:style w:type="paragraph" w:styleId="MessageHeader">
    <w:name w:val="Message Header"/>
    <w:basedOn w:val="Normal"/>
    <w:semiHidden/>
    <w:rsid w:val="0057375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57375E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semiHidden/>
    <w:rsid w:val="0057375E"/>
    <w:pPr>
      <w:ind w:left="720"/>
    </w:pPr>
  </w:style>
  <w:style w:type="paragraph" w:styleId="NoteHeading">
    <w:name w:val="Note Heading"/>
    <w:basedOn w:val="Normal"/>
    <w:next w:val="Normal"/>
    <w:semiHidden/>
    <w:rsid w:val="0057375E"/>
  </w:style>
  <w:style w:type="paragraph" w:styleId="PlainText">
    <w:name w:val="Plain Text"/>
    <w:basedOn w:val="Normal"/>
    <w:semiHidden/>
    <w:rsid w:val="0057375E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57375E"/>
  </w:style>
  <w:style w:type="paragraph" w:styleId="Signature">
    <w:name w:val="Signature"/>
    <w:basedOn w:val="Normal"/>
    <w:semiHidden/>
    <w:rsid w:val="0057375E"/>
    <w:pPr>
      <w:ind w:left="4252"/>
    </w:pPr>
  </w:style>
  <w:style w:type="character" w:styleId="Strong">
    <w:name w:val="Strong"/>
    <w:rsid w:val="0057375E"/>
    <w:rPr>
      <w:b/>
      <w:bCs/>
    </w:rPr>
  </w:style>
  <w:style w:type="paragraph" w:styleId="Subtitle">
    <w:name w:val="Subtitle"/>
    <w:basedOn w:val="Normal"/>
    <w:rsid w:val="0057375E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57375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57375E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57375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57375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57375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57375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57375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57375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57375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57375E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57375E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57375E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57375E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57375E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57375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57375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57375E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57375E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57375E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57375E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57375E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5737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57375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57375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57375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57375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57375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57375E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57375E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57375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57375E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57375E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573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57375E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57375E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57375E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instruction">
    <w:name w:val="instruction"/>
    <w:basedOn w:val="para0"/>
    <w:rsid w:val="00FC5500"/>
    <w:pPr>
      <w:numPr>
        <w:ilvl w:val="1"/>
        <w:numId w:val="11"/>
      </w:numPr>
      <w:tabs>
        <w:tab w:val="clear" w:pos="2432"/>
        <w:tab w:val="num" w:pos="1418"/>
      </w:tabs>
      <w:ind w:left="1418" w:hanging="425"/>
    </w:pPr>
  </w:style>
  <w:style w:type="paragraph" w:customStyle="1" w:styleId="Servicearea">
    <w:name w:val="Service area"/>
    <w:basedOn w:val="Proceduretitle"/>
    <w:rsid w:val="00254569"/>
    <w:pPr>
      <w:spacing w:before="360"/>
      <w:jc w:val="left"/>
    </w:pPr>
    <w:rPr>
      <w:sz w:val="22"/>
      <w:szCs w:val="22"/>
    </w:rPr>
  </w:style>
  <w:style w:type="paragraph" w:customStyle="1" w:styleId="Bulletinstruction">
    <w:name w:val="Bullet instruction"/>
    <w:basedOn w:val="bullet"/>
    <w:rsid w:val="00FC5500"/>
    <w:pPr>
      <w:tabs>
        <w:tab w:val="left" w:pos="1843"/>
      </w:tabs>
      <w:ind w:left="1843"/>
    </w:pPr>
  </w:style>
  <w:style w:type="paragraph" w:styleId="TOC5">
    <w:name w:val="toc 5"/>
    <w:basedOn w:val="Normal"/>
    <w:next w:val="Normal"/>
    <w:autoRedefine/>
    <w:semiHidden/>
    <w:rsid w:val="0004792D"/>
    <w:pPr>
      <w:tabs>
        <w:tab w:val="right" w:leader="dot" w:pos="9639"/>
      </w:tabs>
      <w:spacing w:before="60" w:after="60"/>
      <w:ind w:left="2693"/>
    </w:pPr>
    <w:rPr>
      <w:rFonts w:ascii="Verdana" w:hAnsi="Verdana"/>
      <w:noProof/>
    </w:rPr>
  </w:style>
  <w:style w:type="paragraph" w:styleId="BalloonText">
    <w:name w:val="Balloon Text"/>
    <w:basedOn w:val="Normal"/>
    <w:link w:val="BalloonTextChar"/>
    <w:rsid w:val="001A15CF"/>
    <w:rPr>
      <w:rFonts w:cs="Tahoma"/>
      <w:sz w:val="16"/>
      <w:szCs w:val="16"/>
    </w:rPr>
  </w:style>
  <w:style w:type="character" w:customStyle="1" w:styleId="paraChar">
    <w:name w:val="para Char"/>
    <w:link w:val="para0"/>
    <w:locked/>
    <w:rsid w:val="00DC1C86"/>
    <w:rPr>
      <w:rFonts w:ascii="Arial" w:hAnsi="Arial"/>
      <w:color w:val="000000" w:themeColor="text1"/>
      <w:szCs w:val="18"/>
      <w:lang w:eastAsia="en-US"/>
    </w:rPr>
  </w:style>
  <w:style w:type="paragraph" w:customStyle="1" w:styleId="Procnumber">
    <w:name w:val="Proc number"/>
    <w:basedOn w:val="Proceduretitle"/>
    <w:link w:val="ProcnumberChar"/>
    <w:rsid w:val="00254569"/>
    <w:pPr>
      <w:spacing w:before="120" w:after="720"/>
    </w:pPr>
    <w:rPr>
      <w:sz w:val="40"/>
      <w:szCs w:val="40"/>
    </w:rPr>
  </w:style>
  <w:style w:type="character" w:customStyle="1" w:styleId="screenChar">
    <w:name w:val="screen Char"/>
    <w:link w:val="screen"/>
    <w:locked/>
    <w:rsid w:val="00FC5500"/>
    <w:rPr>
      <w:rFonts w:ascii="Tahoma" w:hAnsi="Tahoma"/>
      <w:lang w:val="en-AU" w:eastAsia="en-US" w:bidi="ar-SA"/>
    </w:rPr>
  </w:style>
  <w:style w:type="paragraph" w:customStyle="1" w:styleId="paraindent">
    <w:name w:val="para indent"/>
    <w:basedOn w:val="Normal"/>
    <w:locked/>
    <w:rsid w:val="00624728"/>
    <w:pPr>
      <w:spacing w:after="120"/>
      <w:ind w:left="1418"/>
      <w:jc w:val="both"/>
    </w:pPr>
    <w:rPr>
      <w:rFonts w:ascii="Verdana" w:hAnsi="Verdana"/>
      <w:sz w:val="18"/>
      <w:szCs w:val="18"/>
    </w:rPr>
  </w:style>
  <w:style w:type="paragraph" w:customStyle="1" w:styleId="Smallhead">
    <w:name w:val="Small  head"/>
    <w:basedOn w:val="para0"/>
    <w:rsid w:val="003975CF"/>
    <w:pPr>
      <w:spacing w:before="240"/>
      <w:ind w:left="0"/>
      <w:jc w:val="center"/>
    </w:pPr>
    <w:rPr>
      <w:b/>
      <w:sz w:val="22"/>
      <w:szCs w:val="22"/>
    </w:rPr>
  </w:style>
  <w:style w:type="paragraph" w:customStyle="1" w:styleId="VersionNumber">
    <w:name w:val="Version Number"/>
    <w:basedOn w:val="tabletext"/>
    <w:rsid w:val="00624728"/>
    <w:pPr>
      <w:jc w:val="left"/>
    </w:pPr>
  </w:style>
  <w:style w:type="paragraph" w:customStyle="1" w:styleId="RevDate">
    <w:name w:val="Rev Date"/>
    <w:basedOn w:val="tabletext"/>
    <w:rsid w:val="00624728"/>
    <w:pPr>
      <w:jc w:val="left"/>
    </w:pPr>
  </w:style>
  <w:style w:type="paragraph" w:customStyle="1" w:styleId="Category">
    <w:name w:val="Category"/>
    <w:basedOn w:val="Servicearea"/>
    <w:rsid w:val="00922EE2"/>
  </w:style>
  <w:style w:type="paragraph" w:customStyle="1" w:styleId="Headerlandscape">
    <w:name w:val="Header landscape"/>
    <w:basedOn w:val="Header"/>
    <w:rsid w:val="0031753B"/>
    <w:pPr>
      <w:tabs>
        <w:tab w:val="clear" w:pos="9781"/>
        <w:tab w:val="right" w:pos="13892"/>
      </w:tabs>
    </w:pPr>
  </w:style>
  <w:style w:type="paragraph" w:customStyle="1" w:styleId="Footerlandscape">
    <w:name w:val="Footer landscape"/>
    <w:basedOn w:val="Footer"/>
    <w:rsid w:val="00F20556"/>
    <w:pPr>
      <w:tabs>
        <w:tab w:val="clear" w:pos="4962"/>
        <w:tab w:val="clear" w:pos="9781"/>
        <w:tab w:val="center" w:pos="7371"/>
        <w:tab w:val="right" w:pos="13892"/>
      </w:tabs>
    </w:pPr>
  </w:style>
  <w:style w:type="character" w:customStyle="1" w:styleId="BalloonTextChar">
    <w:name w:val="Balloon Text Char"/>
    <w:basedOn w:val="DefaultParagraphFont"/>
    <w:link w:val="BalloonText"/>
    <w:rsid w:val="001A15CF"/>
    <w:rPr>
      <w:rFonts w:ascii="Tahoma" w:hAnsi="Tahoma" w:cs="Tahoma"/>
      <w:sz w:val="16"/>
      <w:szCs w:val="16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F18DC"/>
    <w:rPr>
      <w:rFonts w:ascii="Arial" w:hAnsi="Arial"/>
      <w:noProof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515BC"/>
    <w:rPr>
      <w:rFonts w:ascii="Arial" w:hAnsi="Arial"/>
      <w:szCs w:val="14"/>
      <w:lang w:eastAsia="en-US"/>
    </w:rPr>
  </w:style>
  <w:style w:type="paragraph" w:customStyle="1" w:styleId="DocumentTitle">
    <w:name w:val="Document Title"/>
    <w:basedOn w:val="Proceduretitle"/>
    <w:link w:val="DocumentTitleChar"/>
    <w:qFormat/>
    <w:rsid w:val="0093221F"/>
    <w:pPr>
      <w:spacing w:before="120" w:after="0"/>
      <w:jc w:val="left"/>
    </w:pPr>
    <w:rPr>
      <w:rFonts w:ascii="Arial" w:hAnsi="Arial"/>
      <w:sz w:val="56"/>
    </w:rPr>
  </w:style>
  <w:style w:type="paragraph" w:customStyle="1" w:styleId="DocumentNumber">
    <w:name w:val="Document Number"/>
    <w:basedOn w:val="Procnumber"/>
    <w:link w:val="DocumentNumberChar"/>
    <w:qFormat/>
    <w:rsid w:val="00B77545"/>
    <w:pPr>
      <w:spacing w:after="0"/>
      <w:jc w:val="left"/>
    </w:pPr>
    <w:rPr>
      <w:rFonts w:ascii="Arial" w:hAnsi="Arial"/>
      <w:b w:val="0"/>
      <w:color w:val="808080" w:themeColor="background1" w:themeShade="80"/>
    </w:rPr>
  </w:style>
  <w:style w:type="character" w:customStyle="1" w:styleId="ProceduretitleChar">
    <w:name w:val="Procedure title Char"/>
    <w:basedOn w:val="DefaultParagraphFont"/>
    <w:link w:val="Proceduretitle"/>
    <w:rsid w:val="00E46EB5"/>
    <w:rPr>
      <w:rFonts w:ascii="Verdana" w:hAnsi="Verdana" w:cs="Arial"/>
      <w:b/>
      <w:sz w:val="52"/>
      <w:szCs w:val="52"/>
      <w:lang w:eastAsia="en-US"/>
    </w:rPr>
  </w:style>
  <w:style w:type="character" w:customStyle="1" w:styleId="DocumentTitleChar">
    <w:name w:val="Document Title Char"/>
    <w:basedOn w:val="ProceduretitleChar"/>
    <w:link w:val="DocumentTitle"/>
    <w:rsid w:val="0093221F"/>
    <w:rPr>
      <w:rFonts w:ascii="Arial" w:hAnsi="Arial" w:cs="Arial"/>
      <w:b/>
      <w:sz w:val="56"/>
      <w:szCs w:val="52"/>
      <w:lang w:eastAsia="en-US"/>
    </w:rPr>
  </w:style>
  <w:style w:type="paragraph" w:customStyle="1" w:styleId="Version">
    <w:name w:val="Version #"/>
    <w:basedOn w:val="Normal"/>
    <w:link w:val="VersionChar"/>
    <w:qFormat/>
    <w:rsid w:val="008222CA"/>
    <w:rPr>
      <w:rFonts w:cs="Arial"/>
      <w:sz w:val="18"/>
    </w:rPr>
  </w:style>
  <w:style w:type="character" w:customStyle="1" w:styleId="ProcnumberChar">
    <w:name w:val="Proc number Char"/>
    <w:basedOn w:val="ProceduretitleChar"/>
    <w:link w:val="Procnumber"/>
    <w:rsid w:val="00E46EB5"/>
    <w:rPr>
      <w:rFonts w:ascii="Verdana" w:hAnsi="Verdana" w:cs="Arial"/>
      <w:b/>
      <w:sz w:val="40"/>
      <w:szCs w:val="40"/>
      <w:lang w:eastAsia="en-US"/>
    </w:rPr>
  </w:style>
  <w:style w:type="character" w:customStyle="1" w:styleId="DocumentNumberChar">
    <w:name w:val="Document Number Char"/>
    <w:basedOn w:val="ProcnumberChar"/>
    <w:link w:val="DocumentNumber"/>
    <w:rsid w:val="00B77545"/>
    <w:rPr>
      <w:rFonts w:ascii="Arial" w:hAnsi="Arial" w:cs="Arial"/>
      <w:b w:val="0"/>
      <w:color w:val="808080" w:themeColor="background1" w:themeShade="80"/>
      <w:sz w:val="40"/>
      <w:szCs w:val="40"/>
      <w:lang w:eastAsia="en-US"/>
    </w:rPr>
  </w:style>
  <w:style w:type="paragraph" w:customStyle="1" w:styleId="DateReviewed">
    <w:name w:val="Date Reviewed"/>
    <w:basedOn w:val="Normal"/>
    <w:link w:val="DateReviewedChar"/>
    <w:qFormat/>
    <w:rsid w:val="008222CA"/>
    <w:rPr>
      <w:rFonts w:cs="Arial"/>
      <w:sz w:val="18"/>
    </w:rPr>
  </w:style>
  <w:style w:type="character" w:customStyle="1" w:styleId="VersionChar">
    <w:name w:val="Version # Char"/>
    <w:basedOn w:val="DefaultParagraphFont"/>
    <w:link w:val="Version"/>
    <w:rsid w:val="008222CA"/>
    <w:rPr>
      <w:rFonts w:ascii="Arial" w:hAnsi="Arial" w:cs="Arial"/>
      <w:sz w:val="18"/>
      <w:lang w:eastAsia="en-US"/>
    </w:rPr>
  </w:style>
  <w:style w:type="paragraph" w:customStyle="1" w:styleId="StyletableheadArial10ptBefore06lineAfter06lin">
    <w:name w:val="Style table head + Arial 10 pt Before:  0.6 line After:  0.6 lin..."/>
    <w:basedOn w:val="tablehead"/>
    <w:qFormat/>
    <w:rsid w:val="006E0718"/>
    <w:pPr>
      <w:spacing w:beforeLines="0" w:before="120" w:afterLines="0" w:after="0"/>
    </w:pPr>
    <w:rPr>
      <w:rFonts w:ascii="Arial" w:hAnsi="Arial" w:cs="Times New Roman"/>
      <w:bCs/>
      <w:sz w:val="20"/>
      <w:szCs w:val="20"/>
    </w:rPr>
  </w:style>
  <w:style w:type="character" w:customStyle="1" w:styleId="DateReviewedChar">
    <w:name w:val="Date Reviewed Char"/>
    <w:basedOn w:val="DefaultParagraphFont"/>
    <w:link w:val="DateReviewed"/>
    <w:rsid w:val="008222CA"/>
    <w:rPr>
      <w:rFonts w:ascii="Arial" w:hAnsi="Arial" w:cs="Arial"/>
      <w:sz w:val="18"/>
      <w:lang w:eastAsia="en-US"/>
    </w:rPr>
  </w:style>
  <w:style w:type="paragraph" w:customStyle="1" w:styleId="StyletabletextArial9ptLeftBefore6ptAfter0pt">
    <w:name w:val="Style table text + Arial 9 pt Left Before:  6 pt After:  0 pt ..."/>
    <w:basedOn w:val="tabletext"/>
    <w:qFormat/>
    <w:rsid w:val="006E0718"/>
    <w:pPr>
      <w:spacing w:before="120" w:after="0"/>
      <w:jc w:val="left"/>
    </w:pPr>
    <w:rPr>
      <w:rFonts w:ascii="Arial" w:hAnsi="Arial" w:cs="Times New Roman"/>
      <w:sz w:val="18"/>
      <w:szCs w:val="20"/>
    </w:rPr>
  </w:style>
  <w:style w:type="paragraph" w:customStyle="1" w:styleId="Tablebullet">
    <w:name w:val="Table bullet"/>
    <w:basedOn w:val="Bulletlevel1"/>
    <w:qFormat/>
    <w:rsid w:val="00246B47"/>
    <w:pPr>
      <w:ind w:left="357"/>
    </w:pPr>
  </w:style>
  <w:style w:type="paragraph" w:customStyle="1" w:styleId="StylenoteArial10pt">
    <w:name w:val="Style note + Arial 10 pt"/>
    <w:basedOn w:val="note"/>
    <w:rsid w:val="006E0718"/>
    <w:pPr>
      <w:pBdr>
        <w:top w:val="single" w:sz="4" w:space="1" w:color="D4EAF8" w:themeColor="text2" w:themeTint="33"/>
        <w:bottom w:val="single" w:sz="4" w:space="1" w:color="D4EAF8" w:themeColor="text2" w:themeTint="33"/>
      </w:pBdr>
      <w:spacing w:before="120" w:after="0"/>
      <w:ind w:hanging="851"/>
      <w:jc w:val="left"/>
    </w:pPr>
    <w:rPr>
      <w:iCs/>
    </w:rPr>
  </w:style>
  <w:style w:type="paragraph" w:customStyle="1" w:styleId="InstructionStyle">
    <w:name w:val="Instruction Style"/>
    <w:basedOn w:val="instruction"/>
    <w:qFormat/>
    <w:rsid w:val="0022377F"/>
    <w:pPr>
      <w:ind w:left="1417"/>
      <w:jc w:val="left"/>
    </w:pPr>
  </w:style>
  <w:style w:type="paragraph" w:customStyle="1" w:styleId="StyleBulletinstructionArial10pt">
    <w:name w:val="Style Bullet instruction + Arial 10 pt"/>
    <w:basedOn w:val="Bulletinstruction"/>
    <w:rsid w:val="0022377F"/>
  </w:style>
  <w:style w:type="paragraph" w:customStyle="1" w:styleId="StylescreenArial11ptLeftBefore6ptAfter0ptLin">
    <w:name w:val="Style screen + Arial 11 pt Left Before:  6 pt After:  0 pt Lin..."/>
    <w:basedOn w:val="screen"/>
    <w:rsid w:val="00724BD9"/>
    <w:pPr>
      <w:spacing w:before="120" w:after="0"/>
      <w:ind w:left="992"/>
      <w:jc w:val="left"/>
    </w:pPr>
  </w:style>
  <w:style w:type="paragraph" w:customStyle="1" w:styleId="FigureTableCaption0">
    <w:name w:val="Figure Table Caption"/>
    <w:basedOn w:val="FigureTableCaption"/>
    <w:qFormat/>
    <w:rsid w:val="00724BD9"/>
    <w:pPr>
      <w:spacing w:after="0"/>
      <w:jc w:val="left"/>
    </w:pPr>
    <w:rPr>
      <w:b w:val="0"/>
      <w:bCs/>
      <w:i/>
      <w:szCs w:val="20"/>
    </w:rPr>
  </w:style>
  <w:style w:type="paragraph" w:customStyle="1" w:styleId="NoteStyle">
    <w:name w:val="Note Style"/>
    <w:basedOn w:val="StylenoteArial10pt"/>
    <w:qFormat/>
    <w:rsid w:val="00240DAF"/>
    <w:rPr>
      <w:bCs/>
    </w:rPr>
  </w:style>
  <w:style w:type="character" w:styleId="CommentReference">
    <w:name w:val="annotation reference"/>
    <w:basedOn w:val="DefaultParagraphFont"/>
    <w:rsid w:val="00D6736D"/>
    <w:rPr>
      <w:sz w:val="16"/>
      <w:szCs w:val="16"/>
    </w:rPr>
  </w:style>
  <w:style w:type="paragraph" w:styleId="CommentText">
    <w:name w:val="annotation text"/>
    <w:basedOn w:val="Normal"/>
    <w:link w:val="CommentTextChar"/>
    <w:rsid w:val="00D6736D"/>
  </w:style>
  <w:style w:type="character" w:customStyle="1" w:styleId="CommentTextChar">
    <w:name w:val="Comment Text Char"/>
    <w:basedOn w:val="DefaultParagraphFont"/>
    <w:link w:val="CommentText"/>
    <w:rsid w:val="00D6736D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673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D6736D"/>
    <w:rPr>
      <w:rFonts w:ascii="Arial" w:hAnsi="Arial"/>
      <w:b/>
      <w:bCs/>
      <w:lang w:eastAsia="en-US"/>
    </w:rPr>
  </w:style>
  <w:style w:type="table" w:customStyle="1" w:styleId="ProcudureCoverTable">
    <w:name w:val="Procudure Cover Table"/>
    <w:basedOn w:val="TableNormal"/>
    <w:uiPriority w:val="99"/>
    <w:rsid w:val="00D51F6F"/>
    <w:pPr>
      <w:spacing w:before="120" w:line="288" w:lineRule="auto"/>
    </w:pPr>
    <w:rPr>
      <w:rFonts w:ascii="Arial" w:hAnsi="Arial"/>
      <w:sz w:val="18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rocedureCoverTablev2">
    <w:name w:val="Procedure Cover Table v2"/>
    <w:basedOn w:val="TableNormal"/>
    <w:uiPriority w:val="99"/>
    <w:rsid w:val="00E37979"/>
    <w:pPr>
      <w:spacing w:before="120" w:line="288" w:lineRule="auto"/>
    </w:pPr>
    <w:rPr>
      <w:rFonts w:ascii="Arial" w:hAnsi="Arial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blStylePr w:type="firstRow">
      <w:tblPr/>
      <w:tcPr>
        <w:shd w:val="clear" w:color="auto" w:fill="F2F2F2" w:themeFill="background1" w:themeFillShade="F2"/>
      </w:tcPr>
    </w:tblStylePr>
  </w:style>
  <w:style w:type="paragraph" w:customStyle="1" w:styleId="CoverPageTableTitles">
    <w:name w:val="Cover Page Table Titles"/>
    <w:basedOn w:val="Normal"/>
    <w:qFormat/>
    <w:rsid w:val="00F86B0E"/>
    <w:pPr>
      <w:spacing w:before="360" w:after="120"/>
    </w:pPr>
    <w:rPr>
      <w:b/>
      <w:bCs/>
    </w:rPr>
  </w:style>
  <w:style w:type="paragraph" w:customStyle="1" w:styleId="Tablecontent">
    <w:name w:val="Table content"/>
    <w:basedOn w:val="Normal"/>
    <w:qFormat/>
    <w:rsid w:val="00F86B0E"/>
    <w:rPr>
      <w:sz w:val="18"/>
    </w:rPr>
  </w:style>
  <w:style w:type="paragraph" w:customStyle="1" w:styleId="Tableheadings">
    <w:name w:val="Table headings"/>
    <w:basedOn w:val="Normal"/>
    <w:qFormat/>
    <w:rsid w:val="00DA1EA4"/>
    <w:rPr>
      <w:b/>
      <w:bCs/>
      <w:sz w:val="18"/>
    </w:rPr>
  </w:style>
  <w:style w:type="paragraph" w:customStyle="1" w:styleId="TableofContentsHeading">
    <w:name w:val="Table of Contents Heading"/>
    <w:basedOn w:val="Headingextoc"/>
    <w:qFormat/>
    <w:rsid w:val="00F86B0E"/>
    <w:rPr>
      <w:rFonts w:ascii="Arial" w:hAnsi="Arial" w:cs="Times New Roman"/>
      <w:bCs/>
      <w:szCs w:val="20"/>
    </w:rPr>
  </w:style>
  <w:style w:type="paragraph" w:customStyle="1" w:styleId="Bulletlevel1">
    <w:name w:val="Bullet level 1"/>
    <w:basedOn w:val="bullet"/>
    <w:qFormat/>
    <w:rsid w:val="00402A04"/>
    <w:pPr>
      <w:numPr>
        <w:numId w:val="16"/>
      </w:numPr>
      <w:tabs>
        <w:tab w:val="clear" w:pos="1418"/>
      </w:tabs>
      <w:ind w:left="1417" w:hanging="425"/>
    </w:pPr>
    <w:rPr>
      <w:rFonts w:cs="Arial"/>
    </w:rPr>
  </w:style>
  <w:style w:type="paragraph" w:styleId="ListParagraph">
    <w:name w:val="List Paragraph"/>
    <w:basedOn w:val="Normal"/>
    <w:uiPriority w:val="34"/>
    <w:rsid w:val="00C90074"/>
    <w:pPr>
      <w:ind w:left="720"/>
      <w:contextualSpacing/>
    </w:pPr>
  </w:style>
  <w:style w:type="paragraph" w:customStyle="1" w:styleId="Bulletlevel2">
    <w:name w:val="Bullet level 2"/>
    <w:basedOn w:val="ListParagraph"/>
    <w:qFormat/>
    <w:rsid w:val="00402A04"/>
    <w:pPr>
      <w:numPr>
        <w:ilvl w:val="1"/>
        <w:numId w:val="16"/>
      </w:numPr>
      <w:ind w:left="1843" w:hanging="425"/>
      <w:contextualSpacing w:val="0"/>
    </w:pPr>
    <w:rPr>
      <w:color w:val="000000" w:themeColor="text1"/>
    </w:rPr>
  </w:style>
  <w:style w:type="paragraph" w:customStyle="1" w:styleId="Bulletlevel3">
    <w:name w:val="Bullet level 3"/>
    <w:basedOn w:val="ListParagraph"/>
    <w:qFormat/>
    <w:rsid w:val="00402A04"/>
    <w:pPr>
      <w:numPr>
        <w:ilvl w:val="2"/>
        <w:numId w:val="16"/>
      </w:numPr>
      <w:ind w:left="2268" w:hanging="425"/>
      <w:contextualSpacing w:val="0"/>
    </w:pPr>
    <w:rPr>
      <w:color w:val="000000" w:themeColor="text1"/>
    </w:rPr>
  </w:style>
  <w:style w:type="paragraph" w:customStyle="1" w:styleId="Bulletlevel4">
    <w:name w:val="Bullet level 4"/>
    <w:basedOn w:val="ListParagraph"/>
    <w:qFormat/>
    <w:rsid w:val="00402A04"/>
    <w:pPr>
      <w:numPr>
        <w:ilvl w:val="3"/>
        <w:numId w:val="16"/>
      </w:numPr>
      <w:ind w:left="2693" w:hanging="425"/>
      <w:contextualSpacing w:val="0"/>
    </w:pPr>
    <w:rPr>
      <w:color w:val="000000" w:themeColor="text1"/>
    </w:rPr>
  </w:style>
  <w:style w:type="paragraph" w:customStyle="1" w:styleId="Para">
    <w:name w:val="Para"/>
    <w:basedOn w:val="Normal"/>
    <w:link w:val="ParaChar0"/>
    <w:qFormat/>
    <w:rsid w:val="00282CF7"/>
    <w:pPr>
      <w:ind w:left="992"/>
    </w:pPr>
    <w:rPr>
      <w:rFonts w:cs="Arial"/>
      <w:color w:val="000000" w:themeColor="text1"/>
    </w:rPr>
  </w:style>
  <w:style w:type="paragraph" w:customStyle="1" w:styleId="StyleparaindentArial10pt">
    <w:name w:val="Style para indent + Arial 10 pt"/>
    <w:basedOn w:val="paraindent"/>
    <w:rsid w:val="00636D62"/>
    <w:pPr>
      <w:spacing w:after="0"/>
      <w:ind w:left="1559"/>
      <w:jc w:val="left"/>
    </w:pPr>
    <w:rPr>
      <w:rFonts w:ascii="Arial" w:hAnsi="Arial"/>
      <w:sz w:val="20"/>
    </w:rPr>
  </w:style>
  <w:style w:type="paragraph" w:customStyle="1" w:styleId="ParaIndent0">
    <w:name w:val="Para Indent"/>
    <w:basedOn w:val="Para"/>
    <w:qFormat/>
    <w:rsid w:val="00636D62"/>
    <w:pPr>
      <w:ind w:left="1418"/>
    </w:pPr>
  </w:style>
  <w:style w:type="paragraph" w:customStyle="1" w:styleId="Numberlevel1">
    <w:name w:val="Number level 1"/>
    <w:basedOn w:val="List"/>
    <w:qFormat/>
    <w:rsid w:val="00011E58"/>
    <w:pPr>
      <w:numPr>
        <w:numId w:val="17"/>
      </w:numPr>
      <w:ind w:left="1417" w:hanging="425"/>
    </w:pPr>
    <w:rPr>
      <w:color w:val="000000" w:themeColor="text1"/>
    </w:rPr>
  </w:style>
  <w:style w:type="paragraph" w:customStyle="1" w:styleId="Numberlevel2">
    <w:name w:val="Number level 2"/>
    <w:basedOn w:val="ListParagraph"/>
    <w:qFormat/>
    <w:rsid w:val="00402A04"/>
    <w:pPr>
      <w:numPr>
        <w:ilvl w:val="1"/>
        <w:numId w:val="17"/>
      </w:numPr>
      <w:ind w:left="1843" w:hanging="425"/>
      <w:contextualSpacing w:val="0"/>
    </w:pPr>
    <w:rPr>
      <w:color w:val="000000" w:themeColor="text1"/>
    </w:rPr>
  </w:style>
  <w:style w:type="paragraph" w:customStyle="1" w:styleId="Numberlevel3">
    <w:name w:val="Number level 3"/>
    <w:basedOn w:val="ListParagraph"/>
    <w:qFormat/>
    <w:rsid w:val="00402A04"/>
    <w:pPr>
      <w:numPr>
        <w:ilvl w:val="2"/>
        <w:numId w:val="17"/>
      </w:numPr>
      <w:ind w:left="2268" w:hanging="425"/>
      <w:contextualSpacing w:val="0"/>
    </w:pPr>
    <w:rPr>
      <w:color w:val="000000" w:themeColor="text1"/>
    </w:rPr>
  </w:style>
  <w:style w:type="paragraph" w:customStyle="1" w:styleId="Numberlevel4">
    <w:name w:val="Number level 4"/>
    <w:basedOn w:val="ListParagraph"/>
    <w:qFormat/>
    <w:rsid w:val="00402A04"/>
    <w:pPr>
      <w:numPr>
        <w:ilvl w:val="3"/>
        <w:numId w:val="17"/>
      </w:numPr>
      <w:ind w:left="2693" w:hanging="425"/>
      <w:contextualSpacing w:val="0"/>
    </w:pPr>
    <w:rPr>
      <w:color w:val="000000" w:themeColor="text1"/>
    </w:rPr>
  </w:style>
  <w:style w:type="paragraph" w:customStyle="1" w:styleId="Bulletlevel5">
    <w:name w:val="Bullet level 5"/>
    <w:basedOn w:val="ListParagraph"/>
    <w:qFormat/>
    <w:rsid w:val="00402A04"/>
    <w:pPr>
      <w:numPr>
        <w:ilvl w:val="4"/>
        <w:numId w:val="16"/>
      </w:numPr>
      <w:ind w:left="3118" w:hanging="425"/>
      <w:contextualSpacing w:val="0"/>
    </w:pPr>
    <w:rPr>
      <w:color w:val="000000" w:themeColor="text1"/>
    </w:rPr>
  </w:style>
  <w:style w:type="paragraph" w:customStyle="1" w:styleId="Numberlevel5">
    <w:name w:val="Number level 5"/>
    <w:basedOn w:val="ListParagraph"/>
    <w:qFormat/>
    <w:rsid w:val="00402A04"/>
    <w:pPr>
      <w:numPr>
        <w:ilvl w:val="4"/>
        <w:numId w:val="17"/>
      </w:numPr>
      <w:ind w:left="3118" w:hanging="425"/>
      <w:contextualSpacing w:val="0"/>
    </w:pPr>
    <w:rPr>
      <w:color w:val="000000" w:themeColor="text1"/>
    </w:rPr>
  </w:style>
  <w:style w:type="paragraph" w:customStyle="1" w:styleId="Heading6nonumbers">
    <w:name w:val="Heading 6 no numbers"/>
    <w:basedOn w:val="Normal"/>
    <w:next w:val="Para"/>
    <w:qFormat/>
    <w:rsid w:val="00596A94"/>
    <w:pPr>
      <w:spacing w:after="120"/>
      <w:ind w:left="1712" w:hanging="720"/>
      <w:outlineLvl w:val="5"/>
    </w:pPr>
    <w:rPr>
      <w:rFonts w:cs="Arial"/>
      <w:b/>
      <w:bCs/>
      <w:color w:val="000000" w:themeColor="text1"/>
    </w:rPr>
  </w:style>
  <w:style w:type="paragraph" w:customStyle="1" w:styleId="Heading7nonumbers">
    <w:name w:val="Heading 7 no numbers"/>
    <w:basedOn w:val="Normal"/>
    <w:next w:val="Para"/>
    <w:qFormat/>
    <w:rsid w:val="00596A94"/>
    <w:pPr>
      <w:keepNext/>
      <w:spacing w:after="120"/>
      <w:ind w:left="2126" w:hanging="1134"/>
      <w:outlineLvl w:val="3"/>
    </w:pPr>
    <w:rPr>
      <w:rFonts w:cs="Arial"/>
      <w:b/>
      <w:i/>
      <w:color w:val="000000" w:themeColor="text1"/>
      <w:sz w:val="18"/>
      <w:szCs w:val="18"/>
    </w:rPr>
  </w:style>
  <w:style w:type="paragraph" w:customStyle="1" w:styleId="Tablebullet2">
    <w:name w:val="Table bullet 2"/>
    <w:basedOn w:val="Bulletlevel2"/>
    <w:qFormat/>
    <w:rsid w:val="00B16FA6"/>
    <w:pPr>
      <w:ind w:left="850"/>
    </w:pPr>
    <w:rPr>
      <w:sz w:val="18"/>
    </w:rPr>
  </w:style>
  <w:style w:type="paragraph" w:customStyle="1" w:styleId="Tablebullet3">
    <w:name w:val="Table bullet 3"/>
    <w:basedOn w:val="Bulletlevel3"/>
    <w:qFormat/>
    <w:rsid w:val="00B16FA6"/>
    <w:pPr>
      <w:ind w:left="1304"/>
    </w:pPr>
    <w:rPr>
      <w:sz w:val="18"/>
    </w:rPr>
  </w:style>
  <w:style w:type="paragraph" w:customStyle="1" w:styleId="Tablebullet4">
    <w:name w:val="Table bullet 4"/>
    <w:basedOn w:val="Bulletlevel4"/>
    <w:qFormat/>
    <w:rsid w:val="00B16FA6"/>
    <w:pPr>
      <w:ind w:left="1729"/>
    </w:pPr>
    <w:rPr>
      <w:sz w:val="18"/>
    </w:rPr>
  </w:style>
  <w:style w:type="paragraph" w:customStyle="1" w:styleId="Tabelbullet5">
    <w:name w:val="Tabel bullet 5"/>
    <w:basedOn w:val="Bulletlevel5"/>
    <w:qFormat/>
    <w:rsid w:val="002E2D8C"/>
    <w:pPr>
      <w:ind w:left="2018" w:hanging="567"/>
    </w:pPr>
  </w:style>
  <w:style w:type="paragraph" w:customStyle="1" w:styleId="InstructionBullet1">
    <w:name w:val="Instruction Bullet 1"/>
    <w:basedOn w:val="Bulletlevel1"/>
    <w:qFormat/>
    <w:rsid w:val="0075208E"/>
    <w:pPr>
      <w:ind w:left="1843"/>
    </w:pPr>
  </w:style>
  <w:style w:type="paragraph" w:customStyle="1" w:styleId="Tablebullet1">
    <w:name w:val="Table bullet 1"/>
    <w:basedOn w:val="Bulletlevel1"/>
    <w:qFormat/>
    <w:rsid w:val="00B16FA6"/>
    <w:pPr>
      <w:ind w:left="425"/>
    </w:pPr>
    <w:rPr>
      <w:sz w:val="18"/>
    </w:rPr>
  </w:style>
  <w:style w:type="paragraph" w:customStyle="1" w:styleId="Tablebullet5">
    <w:name w:val="Table bullet 5"/>
    <w:basedOn w:val="Bulletlevel5"/>
    <w:qFormat/>
    <w:rsid w:val="00B16FA6"/>
    <w:pPr>
      <w:ind w:left="2126" w:hanging="392"/>
    </w:pPr>
    <w:rPr>
      <w:sz w:val="18"/>
    </w:rPr>
  </w:style>
  <w:style w:type="paragraph" w:customStyle="1" w:styleId="Instructionbullet2">
    <w:name w:val="Instruction bullet 2"/>
    <w:basedOn w:val="Bulletlevel2"/>
    <w:qFormat/>
    <w:rsid w:val="0075208E"/>
    <w:pPr>
      <w:ind w:left="2268"/>
    </w:pPr>
  </w:style>
  <w:style w:type="paragraph" w:customStyle="1" w:styleId="Instructionbullet3">
    <w:name w:val="Instruction bullet 3"/>
    <w:basedOn w:val="Bulletlevel3"/>
    <w:qFormat/>
    <w:rsid w:val="0075208E"/>
    <w:pPr>
      <w:ind w:left="2693"/>
    </w:pPr>
  </w:style>
  <w:style w:type="paragraph" w:customStyle="1" w:styleId="Instructionbullet4">
    <w:name w:val="Instruction bullet 4"/>
    <w:basedOn w:val="Bulletlevel4"/>
    <w:qFormat/>
    <w:rsid w:val="0075208E"/>
    <w:pPr>
      <w:ind w:left="3118"/>
    </w:pPr>
  </w:style>
  <w:style w:type="paragraph" w:customStyle="1" w:styleId="Instructionbullet5">
    <w:name w:val="Instruction bullet 5"/>
    <w:basedOn w:val="Bulletlevel5"/>
    <w:qFormat/>
    <w:rsid w:val="0075208E"/>
    <w:pPr>
      <w:ind w:left="3544"/>
    </w:pPr>
  </w:style>
  <w:style w:type="paragraph" w:customStyle="1" w:styleId="Screenimage">
    <w:name w:val="Screen image"/>
    <w:basedOn w:val="Para"/>
    <w:link w:val="ScreenimageChar"/>
    <w:qFormat/>
    <w:rsid w:val="00D74478"/>
    <w:rPr>
      <w:noProof/>
      <w:lang w:eastAsia="en-AU"/>
    </w:rPr>
  </w:style>
  <w:style w:type="character" w:customStyle="1" w:styleId="ParaChar0">
    <w:name w:val="Para Char"/>
    <w:basedOn w:val="DefaultParagraphFont"/>
    <w:link w:val="Para"/>
    <w:rsid w:val="00D74478"/>
    <w:rPr>
      <w:rFonts w:ascii="Arial" w:hAnsi="Arial" w:cs="Arial"/>
      <w:color w:val="000000" w:themeColor="text1"/>
      <w:lang w:eastAsia="en-US"/>
    </w:rPr>
  </w:style>
  <w:style w:type="character" w:customStyle="1" w:styleId="ScreenimageChar">
    <w:name w:val="Screen image Char"/>
    <w:basedOn w:val="ParaChar0"/>
    <w:link w:val="Screenimage"/>
    <w:rsid w:val="00D74478"/>
    <w:rPr>
      <w:rFonts w:ascii="Arial" w:hAnsi="Arial" w:cs="Arial"/>
      <w:noProof/>
      <w:color w:val="000000" w:themeColor="text1"/>
      <w:lang w:eastAsia="en-US"/>
    </w:rPr>
  </w:style>
  <w:style w:type="table" w:customStyle="1" w:styleId="TableSample3">
    <w:name w:val="Table Sample 3"/>
    <w:basedOn w:val="TableNormal"/>
    <w:uiPriority w:val="99"/>
    <w:rsid w:val="000A4F2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08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1">
    <w:name w:val="Table Sample 1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TableSample3withheading">
    <w:name w:val="Table Sample 3 with heading"/>
    <w:basedOn w:val="TableNormal"/>
    <w:uiPriority w:val="99"/>
    <w:rsid w:val="002448EA"/>
    <w:pPr>
      <w:spacing w:before="120" w:line="288" w:lineRule="auto"/>
    </w:pPr>
    <w:rPr>
      <w:rFonts w:ascii="Arial" w:eastAsiaTheme="minorEastAsia" w:hAnsi="Arial" w:cs="Arial"/>
      <w:color w:val="000000" w:themeColor="text1"/>
      <w:lang w:eastAsia="en-US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auto"/>
    </w:tcPr>
    <w:tblStylePr w:type="firstRow">
      <w:tblPr/>
      <w:tcPr>
        <w:shd w:val="clear" w:color="auto" w:fill="F2F2F2" w:themeFill="background1" w:themeFillShade="F2"/>
      </w:tcPr>
    </w:tblStylePr>
  </w:style>
  <w:style w:type="table" w:customStyle="1" w:styleId="SampleTable1">
    <w:name w:val="Sample Table 1"/>
    <w:basedOn w:val="TableNormal"/>
    <w:uiPriority w:val="99"/>
    <w:rsid w:val="00D51F6F"/>
    <w:pPr>
      <w:spacing w:before="120" w:line="288" w:lineRule="auto"/>
    </w:pPr>
    <w:rPr>
      <w:rFonts w:ascii="Arial" w:hAnsi="Arial"/>
      <w:color w:val="000000" w:themeColor="text1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Sample3noheader">
    <w:name w:val="Table Sample 3 no header"/>
    <w:basedOn w:val="TableSample3"/>
    <w:uiPriority w:val="99"/>
    <w:rsid w:val="00D51F6F"/>
    <w:rPr>
      <w:sz w:val="18"/>
    </w:rPr>
    <w:tblPr>
      <w:tblInd w:w="992" w:type="dxa"/>
    </w:tblPr>
  </w:style>
  <w:style w:type="table" w:customStyle="1" w:styleId="Contenttablesample2">
    <w:name w:val="Content table sample 2"/>
    <w:basedOn w:val="TableNormal"/>
    <w:uiPriority w:val="99"/>
    <w:rsid w:val="002448EA"/>
    <w:pPr>
      <w:spacing w:before="120" w:line="288" w:lineRule="auto"/>
    </w:pPr>
    <w:rPr>
      <w:rFonts w:ascii="Arial" w:hAnsi="Arial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ontentsample4">
    <w:name w:val="Content sample 4"/>
    <w:basedOn w:val="TableNormal"/>
    <w:uiPriority w:val="99"/>
    <w:rsid w:val="002448EA"/>
    <w:pPr>
      <w:spacing w:before="120" w:line="288" w:lineRule="auto"/>
    </w:pPr>
    <w:rPr>
      <w:rFonts w:ascii="Arial" w:hAnsi="Arial"/>
      <w:color w:val="000000" w:themeColor="text1"/>
      <w:sz w:val="18"/>
    </w:rPr>
    <w:tblPr>
      <w:tblInd w:w="1100" w:type="dxa"/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customStyle="1" w:styleId="SubHeading1">
    <w:name w:val="Sub Heading 1"/>
    <w:basedOn w:val="Heading4"/>
    <w:link w:val="SubHeading1Char"/>
    <w:qFormat/>
    <w:rsid w:val="003D4A8D"/>
    <w:pPr>
      <w:keepLines/>
      <w:numPr>
        <w:ilvl w:val="0"/>
        <w:numId w:val="0"/>
      </w:numPr>
      <w:tabs>
        <w:tab w:val="clear" w:pos="2410"/>
      </w:tabs>
      <w:spacing w:after="0"/>
    </w:pPr>
    <w:rPr>
      <w:rFonts w:eastAsiaTheme="majorEastAsia" w:cstheme="majorBidi"/>
      <w:iCs/>
      <w:color w:val="2C9ADC"/>
    </w:rPr>
  </w:style>
  <w:style w:type="character" w:customStyle="1" w:styleId="SubHeading1Char">
    <w:name w:val="Sub Heading 1 Char"/>
    <w:basedOn w:val="DefaultParagraphFont"/>
    <w:link w:val="SubHeading1"/>
    <w:rsid w:val="003D4A8D"/>
    <w:rPr>
      <w:rFonts w:ascii="Arial" w:eastAsiaTheme="majorEastAsia" w:hAnsi="Arial" w:cstheme="majorBidi"/>
      <w:b/>
      <w:bCs/>
      <w:iCs/>
      <w:color w:val="2C9ADC"/>
      <w:lang w:eastAsia="en-US"/>
    </w:rPr>
  </w:style>
  <w:style w:type="character" w:customStyle="1" w:styleId="tableheadChar">
    <w:name w:val="table head Char"/>
    <w:basedOn w:val="DefaultParagraphFont"/>
    <w:link w:val="tablehead"/>
    <w:rsid w:val="00CF18DC"/>
    <w:rPr>
      <w:rFonts w:ascii="Verdana" w:hAnsi="Verdana" w:cs="Arial"/>
      <w:b/>
      <w:sz w:val="18"/>
      <w:szCs w:val="18"/>
      <w:lang w:eastAsia="en-US"/>
    </w:rPr>
  </w:style>
  <w:style w:type="character" w:customStyle="1" w:styleId="tabletextChar">
    <w:name w:val="table text Char"/>
    <w:basedOn w:val="tableheadChar"/>
    <w:link w:val="tabletext"/>
    <w:rsid w:val="00CF18DC"/>
    <w:rPr>
      <w:rFonts w:ascii="Verdana" w:hAnsi="Verdana" w:cs="Arial"/>
      <w:b w:val="0"/>
      <w:color w:val="000000"/>
      <w:sz w:val="16"/>
      <w:szCs w:val="16"/>
      <w:lang w:eastAsia="en-US"/>
    </w:rPr>
  </w:style>
  <w:style w:type="character" w:customStyle="1" w:styleId="noteChar">
    <w:name w:val="note Char"/>
    <w:link w:val="note"/>
    <w:locked/>
    <w:rsid w:val="00FC1FD1"/>
    <w:rPr>
      <w:rFonts w:ascii="Arial" w:hAnsi="Arial"/>
      <w:i/>
      <w:color w:val="000000" w:themeColor="text1"/>
      <w:szCs w:val="18"/>
      <w:lang w:eastAsia="en-US"/>
    </w:rPr>
  </w:style>
  <w:style w:type="paragraph" w:styleId="Revision">
    <w:name w:val="Revision"/>
    <w:hidden/>
    <w:uiPriority w:val="99"/>
    <w:semiHidden/>
    <w:rsid w:val="00A96A06"/>
    <w:rPr>
      <w:rFonts w:ascii="Arial" w:hAnsi="Arial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84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ARTC Brand">
  <a:themeElements>
    <a:clrScheme name="ARTC Brand">
      <a:dk1>
        <a:srgbClr val="000000"/>
      </a:dk1>
      <a:lt1>
        <a:srgbClr val="FFFFFF"/>
      </a:lt1>
      <a:dk2>
        <a:srgbClr val="2C9ADC"/>
      </a:dk2>
      <a:lt2>
        <a:srgbClr val="FFFFFF"/>
      </a:lt2>
      <a:accent1>
        <a:srgbClr val="858384"/>
      </a:accent1>
      <a:accent2>
        <a:srgbClr val="2C9ADC"/>
      </a:accent2>
      <a:accent3>
        <a:srgbClr val="2A9E47"/>
      </a:accent3>
      <a:accent4>
        <a:srgbClr val="80C2EA"/>
      </a:accent4>
      <a:accent5>
        <a:srgbClr val="7FC591"/>
      </a:accent5>
      <a:accent6>
        <a:srgbClr val="CFCAB7"/>
      </a:accent6>
      <a:hlink>
        <a:srgbClr val="2C9ADC"/>
      </a:hlink>
      <a:folHlink>
        <a:srgbClr val="80C2EA"/>
      </a:folHlink>
    </a:clrScheme>
    <a:fontScheme name="ARTC Brand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B385E-97A1-4699-ACE2-8E2CFC447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ARTC Corporate Policy and Procedure Template</vt:lpstr>
    </vt:vector>
  </TitlesOfParts>
  <Company>ARTC</Company>
  <LinksUpToDate>false</LinksUpToDate>
  <CharactersWithSpaces>4361</CharactersWithSpaces>
  <SharedDoc>false</SharedDoc>
  <HLinks>
    <vt:vector size="162" baseType="variant">
      <vt:variant>
        <vt:i4>6422632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_Landscape_Section</vt:lpwstr>
      </vt:variant>
      <vt:variant>
        <vt:i4>2031669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_Toc131821720</vt:lpwstr>
      </vt:variant>
      <vt:variant>
        <vt:i4>1835061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_Toc131821719</vt:lpwstr>
      </vt:variant>
      <vt:variant>
        <vt:i4>1835061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_Toc131821718</vt:lpwstr>
      </vt:variant>
      <vt:variant>
        <vt:i4>1835061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_Toc131821717</vt:lpwstr>
      </vt:variant>
      <vt:variant>
        <vt:i4>1835061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_Toc131821716</vt:lpwstr>
      </vt:variant>
      <vt:variant>
        <vt:i4>1835061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_Toc131821715</vt:lpwstr>
      </vt:variant>
      <vt:variant>
        <vt:i4>1835061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_Toc131821714</vt:lpwstr>
      </vt:variant>
      <vt:variant>
        <vt:i4>1835061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_Toc131821713</vt:lpwstr>
      </vt:variant>
      <vt:variant>
        <vt:i4>1835061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_Toc131821712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_Toc131821711</vt:lpwstr>
      </vt:variant>
      <vt:variant>
        <vt:i4>1835061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_Toc131821710</vt:lpwstr>
      </vt:variant>
      <vt:variant>
        <vt:i4>1900597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_Toc131821709</vt:lpwstr>
      </vt:variant>
      <vt:variant>
        <vt:i4>1900597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_Toc131821708</vt:lpwstr>
      </vt:variant>
      <vt:variant>
        <vt:i4>1900597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_Toc131821707</vt:lpwstr>
      </vt:variant>
      <vt:variant>
        <vt:i4>1900597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_Toc131821706</vt:lpwstr>
      </vt:variant>
      <vt:variant>
        <vt:i4>1900597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_Toc131821705</vt:lpwstr>
      </vt:variant>
      <vt:variant>
        <vt:i4>1900597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_Toc131821704</vt:lpwstr>
      </vt:variant>
      <vt:variant>
        <vt:i4>1900597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_Toc131821703</vt:lpwstr>
      </vt:variant>
      <vt:variant>
        <vt:i4>1900597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_Toc131821702</vt:lpwstr>
      </vt:variant>
      <vt:variant>
        <vt:i4>1900597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_Toc131821701</vt:lpwstr>
      </vt:variant>
      <vt:variant>
        <vt:i4>1900597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_Toc131821700</vt:lpwstr>
      </vt:variant>
      <vt:variant>
        <vt:i4>1310772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_Toc131821699</vt:lpwstr>
      </vt:variant>
      <vt:variant>
        <vt:i4>1310772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_Toc131821698</vt:lpwstr>
      </vt:variant>
      <vt:variant>
        <vt:i4>1310772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_Toc131821697</vt:lpwstr>
      </vt:variant>
      <vt:variant>
        <vt:i4>2359342</vt:i4>
      </vt:variant>
      <vt:variant>
        <vt:i4>24</vt:i4>
      </vt:variant>
      <vt:variant>
        <vt:i4>0</vt:i4>
      </vt:variant>
      <vt:variant>
        <vt:i4>5</vt:i4>
      </vt:variant>
      <vt:variant>
        <vt:lpwstr>http://www.artc.com.au/</vt:lpwstr>
      </vt:variant>
      <vt:variant>
        <vt:lpwstr/>
      </vt:variant>
      <vt:variant>
        <vt:i4>1703967</vt:i4>
      </vt:variant>
      <vt:variant>
        <vt:i4>12303</vt:i4>
      </vt:variant>
      <vt:variant>
        <vt:i4>1037</vt:i4>
      </vt:variant>
      <vt:variant>
        <vt:i4>1</vt:i4>
      </vt:variant>
      <vt:variant>
        <vt:lpwstr>http://office.microsoft.com/global/images/default.aspx?AssetID=ZA060448631033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ARTC Corporate Policy and Procedure Template</dc:title>
  <dc:subject>ARTC Corporate Policy and Procedure Template</dc:subject>
  <dc:creator>Gus Bernal</dc:creator>
  <cp:lastModifiedBy>Sharon Woods</cp:lastModifiedBy>
  <cp:revision>11</cp:revision>
  <cp:lastPrinted>2015-02-19T01:14:00Z</cp:lastPrinted>
  <dcterms:created xsi:type="dcterms:W3CDTF">2018-03-05T05:24:00Z</dcterms:created>
  <dcterms:modified xsi:type="dcterms:W3CDTF">2022-09-06T03:18:00Z</dcterms:modified>
</cp:coreProperties>
</file>