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12" w:type="dxa"/>
        <w:tblInd w:w="-74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8"/>
        <w:gridCol w:w="443"/>
        <w:gridCol w:w="98"/>
        <w:gridCol w:w="179"/>
        <w:gridCol w:w="6"/>
        <w:gridCol w:w="851"/>
        <w:gridCol w:w="404"/>
        <w:gridCol w:w="872"/>
        <w:gridCol w:w="208"/>
        <w:gridCol w:w="180"/>
        <w:gridCol w:w="279"/>
        <w:gridCol w:w="621"/>
        <w:gridCol w:w="720"/>
        <w:gridCol w:w="924"/>
        <w:gridCol w:w="156"/>
        <w:gridCol w:w="211"/>
        <w:gridCol w:w="491"/>
        <w:gridCol w:w="408"/>
        <w:gridCol w:w="330"/>
        <w:gridCol w:w="149"/>
        <w:gridCol w:w="750"/>
        <w:gridCol w:w="504"/>
        <w:gridCol w:w="731"/>
        <w:gridCol w:w="12"/>
        <w:gridCol w:w="374"/>
        <w:gridCol w:w="861"/>
        <w:gridCol w:w="170"/>
        <w:gridCol w:w="49"/>
        <w:gridCol w:w="710"/>
        <w:gridCol w:w="331"/>
        <w:gridCol w:w="835"/>
        <w:gridCol w:w="425"/>
        <w:gridCol w:w="1271"/>
      </w:tblGrid>
      <w:tr w:rsidR="00A6376D" w:rsidRPr="000B3AAF" w14:paraId="3B02118A" w14:textId="77777777" w:rsidTr="00313717">
        <w:trPr>
          <w:tblHeader/>
        </w:trPr>
        <w:tc>
          <w:tcPr>
            <w:tcW w:w="15812" w:type="dxa"/>
            <w:gridSpan w:val="34"/>
            <w:vAlign w:val="center"/>
          </w:tcPr>
          <w:p w14:paraId="7C21E2AD" w14:textId="77777777" w:rsidR="00A6376D" w:rsidRPr="000B3AAF" w:rsidRDefault="000B3AAF" w:rsidP="000B3AAF">
            <w:pPr>
              <w:pStyle w:val="tablehea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Insulation Test Record</w:t>
            </w:r>
            <w:r w:rsidR="00A6376D" w:rsidRPr="000B3AAF">
              <w:rPr>
                <w:rFonts w:ascii="Arial" w:hAnsi="Arial"/>
                <w:sz w:val="28"/>
                <w:szCs w:val="28"/>
              </w:rPr>
              <w:t xml:space="preserve"> – </w:t>
            </w:r>
            <w:r>
              <w:rPr>
                <w:rFonts w:ascii="Arial" w:hAnsi="Arial"/>
                <w:sz w:val="28"/>
                <w:szCs w:val="28"/>
              </w:rPr>
              <w:t>Signalling Circuits</w:t>
            </w:r>
          </w:p>
        </w:tc>
      </w:tr>
      <w:tr w:rsidR="00A6376D" w:rsidRPr="000B3AAF" w14:paraId="06E99F9C" w14:textId="77777777" w:rsidTr="00313717">
        <w:trPr>
          <w:tblHeader/>
        </w:trPr>
        <w:tc>
          <w:tcPr>
            <w:tcW w:w="1800" w:type="dxa"/>
            <w:gridSpan w:val="4"/>
            <w:vAlign w:val="center"/>
          </w:tcPr>
          <w:p w14:paraId="5967BD5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bottom w:val="nil"/>
            </w:tcBorders>
            <w:vAlign w:val="center"/>
          </w:tcPr>
          <w:p w14:paraId="7BD877A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A72CD2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14:paraId="6134633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  <w:vAlign w:val="center"/>
          </w:tcPr>
          <w:p w14:paraId="31D0562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bottom w:val="nil"/>
            </w:tcBorders>
            <w:vAlign w:val="center"/>
          </w:tcPr>
          <w:p w14:paraId="20870AF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7BB661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bottom w:val="nil"/>
            </w:tcBorders>
            <w:vAlign w:val="center"/>
          </w:tcPr>
          <w:p w14:paraId="6B475B9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bottom w:val="nil"/>
            </w:tcBorders>
            <w:vAlign w:val="center"/>
          </w:tcPr>
          <w:p w14:paraId="2B91795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Calibration Date:</w:t>
            </w:r>
          </w:p>
        </w:tc>
      </w:tr>
      <w:tr w:rsidR="00A6376D" w:rsidRPr="000B3AAF" w14:paraId="3C6A69EB" w14:textId="77777777" w:rsidTr="00313717">
        <w:trPr>
          <w:tblHeader/>
        </w:trPr>
        <w:tc>
          <w:tcPr>
            <w:tcW w:w="1800" w:type="dxa"/>
            <w:gridSpan w:val="4"/>
            <w:vAlign w:val="center"/>
          </w:tcPr>
          <w:p w14:paraId="4B9CC75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Circuit Book Name:</w:t>
            </w:r>
          </w:p>
        </w:tc>
        <w:tc>
          <w:tcPr>
            <w:tcW w:w="2700" w:type="dxa"/>
            <w:gridSpan w:val="7"/>
            <w:tcBorders>
              <w:bottom w:val="dotted" w:sz="4" w:space="0" w:color="auto"/>
            </w:tcBorders>
            <w:vAlign w:val="center"/>
          </w:tcPr>
          <w:p w14:paraId="589819C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E2140C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Circuit Book No:</w:t>
            </w:r>
          </w:p>
        </w:tc>
        <w:tc>
          <w:tcPr>
            <w:tcW w:w="1080" w:type="dxa"/>
            <w:gridSpan w:val="2"/>
            <w:tcBorders>
              <w:bottom w:val="dotted" w:sz="4" w:space="0" w:color="auto"/>
            </w:tcBorders>
            <w:vAlign w:val="center"/>
          </w:tcPr>
          <w:p w14:paraId="3CBF048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  <w:vAlign w:val="center"/>
          </w:tcPr>
          <w:p w14:paraId="071EBBD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Megger Type:</w:t>
            </w:r>
          </w:p>
        </w:tc>
        <w:tc>
          <w:tcPr>
            <w:tcW w:w="2520" w:type="dxa"/>
            <w:gridSpan w:val="6"/>
            <w:tcBorders>
              <w:bottom w:val="dotted" w:sz="4" w:space="0" w:color="auto"/>
            </w:tcBorders>
            <w:vAlign w:val="center"/>
          </w:tcPr>
          <w:p w14:paraId="4119E5E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9968A5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Serial No:</w:t>
            </w:r>
          </w:p>
        </w:tc>
        <w:tc>
          <w:tcPr>
            <w:tcW w:w="1876" w:type="dxa"/>
            <w:gridSpan w:val="3"/>
            <w:tcBorders>
              <w:bottom w:val="dotted" w:sz="4" w:space="0" w:color="auto"/>
            </w:tcBorders>
            <w:vAlign w:val="center"/>
          </w:tcPr>
          <w:p w14:paraId="3F4706C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bottom w:val="nil"/>
            </w:tcBorders>
            <w:vAlign w:val="center"/>
          </w:tcPr>
          <w:p w14:paraId="22DABBFC" w14:textId="77777777" w:rsidR="00A6376D" w:rsidRPr="000B3AAF" w:rsidRDefault="00A6376D" w:rsidP="001661A7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 xml:space="preserve">/   /   </w:t>
            </w:r>
          </w:p>
        </w:tc>
      </w:tr>
      <w:tr w:rsidR="00A6376D" w:rsidRPr="000B3AAF" w14:paraId="6C73E1A0" w14:textId="77777777" w:rsidTr="00313717">
        <w:trPr>
          <w:tblHeader/>
        </w:trPr>
        <w:tc>
          <w:tcPr>
            <w:tcW w:w="1800" w:type="dxa"/>
            <w:gridSpan w:val="4"/>
            <w:tcBorders>
              <w:bottom w:val="nil"/>
            </w:tcBorders>
            <w:vAlign w:val="center"/>
          </w:tcPr>
          <w:p w14:paraId="596E3F20" w14:textId="77777777" w:rsidR="00A6376D" w:rsidRPr="000B3AAF" w:rsidRDefault="001661A7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Wire Type</w:t>
            </w:r>
            <w:r w:rsidR="00A6376D" w:rsidRPr="000B3AA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897E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E683443" w14:textId="77777777" w:rsidR="00A6376D" w:rsidRPr="000B3AAF" w:rsidRDefault="001661A7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Wire</w:t>
            </w:r>
            <w:r w:rsidR="00A6376D" w:rsidRPr="000B3AAF">
              <w:rPr>
                <w:rFonts w:ascii="Arial" w:hAnsi="Arial"/>
                <w:sz w:val="18"/>
                <w:szCs w:val="18"/>
              </w:rPr>
              <w:t xml:space="preserve"> Size: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9C2C8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</w:tcBorders>
            <w:vAlign w:val="center"/>
          </w:tcPr>
          <w:p w14:paraId="01A267B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Meter Type: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0E70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C5B45A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Serial No:</w:t>
            </w:r>
          </w:p>
        </w:tc>
        <w:tc>
          <w:tcPr>
            <w:tcW w:w="1876" w:type="dxa"/>
            <w:gridSpan w:val="3"/>
            <w:tcBorders>
              <w:bottom w:val="dotted" w:sz="4" w:space="0" w:color="auto"/>
            </w:tcBorders>
            <w:vAlign w:val="center"/>
          </w:tcPr>
          <w:p w14:paraId="348B8AE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bottom w:val="nil"/>
            </w:tcBorders>
            <w:vAlign w:val="center"/>
          </w:tcPr>
          <w:p w14:paraId="685DAAF2" w14:textId="77777777" w:rsidR="00A6376D" w:rsidRPr="000B3AAF" w:rsidRDefault="00A6376D" w:rsidP="001661A7">
            <w:pPr>
              <w:pStyle w:val="tabletext"/>
              <w:jc w:val="center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 xml:space="preserve">/   /   </w:t>
            </w:r>
          </w:p>
        </w:tc>
      </w:tr>
      <w:tr w:rsidR="00A6376D" w:rsidRPr="000B3AAF" w14:paraId="03E00FC1" w14:textId="77777777" w:rsidTr="00313717">
        <w:trPr>
          <w:tblHeader/>
        </w:trPr>
        <w:tc>
          <w:tcPr>
            <w:tcW w:w="15812" w:type="dxa"/>
            <w:gridSpan w:val="34"/>
            <w:vAlign w:val="center"/>
          </w:tcPr>
          <w:p w14:paraId="34A39D8E" w14:textId="77777777" w:rsidR="00A6376D" w:rsidRPr="00F3557B" w:rsidRDefault="00A6376D" w:rsidP="001661A7">
            <w:pPr>
              <w:pStyle w:val="tabletext"/>
              <w:spacing w:before="0"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A6376D" w:rsidRPr="000B3AAF" w14:paraId="7FDD4D52" w14:textId="77777777" w:rsidTr="00313717">
        <w:trPr>
          <w:tblHeader/>
        </w:trPr>
        <w:tc>
          <w:tcPr>
            <w:tcW w:w="831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C9174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01461" w14:textId="77777777" w:rsidR="00A6376D" w:rsidRPr="000B3AAF" w:rsidRDefault="00A6376D" w:rsidP="001661A7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B3AAF">
              <w:rPr>
                <w:rFonts w:ascii="Arial" w:hAnsi="Arial"/>
                <w:b/>
                <w:sz w:val="18"/>
                <w:szCs w:val="18"/>
              </w:rPr>
              <w:t>TEST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6AAF8C" w14:textId="77777777" w:rsidR="00A6376D" w:rsidRPr="000B3AAF" w:rsidRDefault="00A6376D" w:rsidP="001661A7">
            <w:pPr>
              <w:pStyle w:val="tabletex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B3AAF">
              <w:rPr>
                <w:rFonts w:ascii="Arial" w:hAnsi="Arial"/>
                <w:b/>
                <w:sz w:val="18"/>
                <w:szCs w:val="18"/>
              </w:rPr>
              <w:t>RE-TEST</w:t>
            </w:r>
          </w:p>
        </w:tc>
      </w:tr>
      <w:tr w:rsidR="00A6376D" w:rsidRPr="000B3AAF" w14:paraId="2B88CBFB" w14:textId="77777777" w:rsidTr="00F3557B">
        <w:trPr>
          <w:tblHeader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D38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Install Date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60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CB Page No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27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Circuit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EE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Fuse No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AC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Term No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50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Location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70D1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Supply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3F0DFE" w14:textId="77777777" w:rsidR="00A6376D" w:rsidRPr="000B3AAF" w:rsidRDefault="00A6376D" w:rsidP="001661A7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Test to Earth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7C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454BC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Fault Code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239227" w14:textId="77777777" w:rsidR="00A6376D" w:rsidRPr="000B3AAF" w:rsidRDefault="00A6376D" w:rsidP="001661A7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Re-Test to Earth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48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Date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BA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Fault Code</w:t>
            </w:r>
          </w:p>
        </w:tc>
      </w:tr>
      <w:tr w:rsidR="00A6376D" w:rsidRPr="000B3AAF" w14:paraId="7C354084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2EC1" w14:textId="77777777" w:rsidR="00A6376D" w:rsidRPr="000B3AAF" w:rsidRDefault="00A6376D" w:rsidP="001661A7">
            <w:pPr>
              <w:pStyle w:val="table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26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63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60C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38C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06A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45FDA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DF05C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BC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3CB7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926BC8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45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4CC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6ED86FF3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0D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4F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D2D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5A6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D6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C9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0207E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6BE6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A5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FAF6A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79551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10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85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1FCF22B1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CC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E63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3D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82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90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6B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C3DB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992A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7B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CC950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DF67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98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78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142113C9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A24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1E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DE9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DD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AC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C1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1C4A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51C0C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15B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2C992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C1F8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D8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B1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607BB98C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9D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6E2A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60A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41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D39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21C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FF167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0ED65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C5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E5E0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99551C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99A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DF4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02E8BD0A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02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1E9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40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3589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89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DA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26F80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054D7A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189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F09F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FE14C9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49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F7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623E0A05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A3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EC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5F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FFB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0C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29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39083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D154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7F9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AFBF7C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1E4C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29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B6C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1BC8EB96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F3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ABF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13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64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A6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F6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832F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8EE9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F0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4856B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9F529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99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F99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4ABFEE82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C8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15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79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1C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B8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9E3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44D7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DA66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54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2FADEC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2FE438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5A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80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310CB702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13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23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54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B9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AD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E1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4399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1789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D68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357CD9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038A8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33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58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5D522FB0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ED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9A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0C0E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8B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AFA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D6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93CC9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BEEE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DE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E276F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BBC71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0EA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42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051E35D8" w14:textId="77777777" w:rsidTr="00F3557B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16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C6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00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B4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8A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C82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85A229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AA49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FFB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FA0BC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5609E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F24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493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09506FAF" w14:textId="77777777" w:rsidTr="00313717">
        <w:trPr>
          <w:tblHeader/>
        </w:trPr>
        <w:tc>
          <w:tcPr>
            <w:tcW w:w="15812" w:type="dxa"/>
            <w:gridSpan w:val="34"/>
            <w:tcBorders>
              <w:top w:val="single" w:sz="4" w:space="0" w:color="auto"/>
            </w:tcBorders>
            <w:vAlign w:val="center"/>
          </w:tcPr>
          <w:p w14:paraId="73045C28" w14:textId="77777777" w:rsidR="00A6376D" w:rsidRPr="00FF6CCF" w:rsidRDefault="00A6376D" w:rsidP="001661A7">
            <w:pPr>
              <w:pStyle w:val="tabletext"/>
              <w:spacing w:before="0"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A6376D" w:rsidRPr="000B3AAF" w14:paraId="3D9847E8" w14:textId="77777777" w:rsidTr="00313717">
        <w:trPr>
          <w:tblHeader/>
        </w:trPr>
        <w:tc>
          <w:tcPr>
            <w:tcW w:w="1979" w:type="dxa"/>
            <w:gridSpan w:val="5"/>
            <w:vAlign w:val="center"/>
          </w:tcPr>
          <w:p w14:paraId="6DD93781" w14:textId="77777777" w:rsidR="00A6376D" w:rsidRPr="000B3AAF" w:rsidRDefault="00A6376D" w:rsidP="001661A7">
            <w:pPr>
              <w:pStyle w:val="tabletext"/>
              <w:rPr>
                <w:rFonts w:ascii="Arial" w:hAnsi="Arial"/>
                <w:b/>
                <w:sz w:val="18"/>
                <w:szCs w:val="18"/>
              </w:rPr>
            </w:pPr>
            <w:r w:rsidRPr="000B3AAF">
              <w:rPr>
                <w:rFonts w:ascii="Arial" w:hAnsi="Arial"/>
                <w:b/>
                <w:sz w:val="18"/>
                <w:szCs w:val="18"/>
              </w:rPr>
              <w:t>Weather Condition:</w:t>
            </w:r>
          </w:p>
        </w:tc>
        <w:tc>
          <w:tcPr>
            <w:tcW w:w="2800" w:type="dxa"/>
            <w:gridSpan w:val="7"/>
            <w:vAlign w:val="center"/>
          </w:tcPr>
          <w:p w14:paraId="41335323" w14:textId="77777777" w:rsidR="00A6376D" w:rsidRPr="000B3AAF" w:rsidRDefault="00A6376D" w:rsidP="001661A7">
            <w:pPr>
              <w:pStyle w:val="tabletext"/>
              <w:jc w:val="righ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Initial Test:</w:t>
            </w:r>
          </w:p>
        </w:tc>
        <w:tc>
          <w:tcPr>
            <w:tcW w:w="2632" w:type="dxa"/>
            <w:gridSpan w:val="5"/>
            <w:vAlign w:val="center"/>
          </w:tcPr>
          <w:p w14:paraId="6909488B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et or Dry"/>
                    <w:listEntry w:val="Wet"/>
                    <w:listEntry w:val="Dry"/>
                  </w:ddList>
                </w:ffData>
              </w:fldChar>
            </w:r>
            <w:r w:rsidRPr="000B3AAF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3E5952">
              <w:rPr>
                <w:rFonts w:ascii="Arial" w:hAnsi="Arial"/>
                <w:sz w:val="18"/>
                <w:szCs w:val="18"/>
              </w:rPr>
            </w:r>
            <w:r w:rsidR="003E595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B3AA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gridSpan w:val="6"/>
            <w:vAlign w:val="center"/>
          </w:tcPr>
          <w:p w14:paraId="2430ECBE" w14:textId="77777777" w:rsidR="00A6376D" w:rsidRPr="000B3AAF" w:rsidRDefault="00A6376D" w:rsidP="001661A7">
            <w:pPr>
              <w:pStyle w:val="tabletext"/>
              <w:jc w:val="righ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Re-Test</w:t>
            </w:r>
          </w:p>
        </w:tc>
        <w:tc>
          <w:tcPr>
            <w:tcW w:w="2907" w:type="dxa"/>
            <w:gridSpan w:val="7"/>
            <w:vAlign w:val="center"/>
          </w:tcPr>
          <w:p w14:paraId="03F6EC4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Wet or Dry"/>
                    <w:listEntry w:val="Wet"/>
                    <w:listEntry w:val="Dry"/>
                  </w:ddList>
                </w:ffData>
              </w:fldChar>
            </w:r>
            <w:r w:rsidRPr="000B3AAF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3E5952">
              <w:rPr>
                <w:rFonts w:ascii="Arial" w:hAnsi="Arial"/>
                <w:sz w:val="18"/>
                <w:szCs w:val="18"/>
              </w:rPr>
            </w:r>
            <w:r w:rsidR="003E595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B3AA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4"/>
            <w:vAlign w:val="center"/>
          </w:tcPr>
          <w:p w14:paraId="32D201B5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(Circle applicable option)</w:t>
            </w:r>
          </w:p>
        </w:tc>
      </w:tr>
      <w:tr w:rsidR="00F3557B" w:rsidRPr="0042698E" w14:paraId="06A844D5" w14:textId="77777777" w:rsidTr="00313717">
        <w:trPr>
          <w:tblHeader/>
        </w:trPr>
        <w:tc>
          <w:tcPr>
            <w:tcW w:w="15812" w:type="dxa"/>
            <w:gridSpan w:val="34"/>
            <w:vAlign w:val="center"/>
          </w:tcPr>
          <w:p w14:paraId="160B703E" w14:textId="77777777" w:rsidR="00F3557B" w:rsidRDefault="00F3557B" w:rsidP="0042698E">
            <w:pPr>
              <w:pBdr>
                <w:top w:val="single" w:sz="4" w:space="1" w:color="D4EAF8"/>
                <w:bottom w:val="single" w:sz="4" w:space="1" w:color="D4EAF8"/>
              </w:pBdr>
              <w:tabs>
                <w:tab w:val="left" w:pos="1843"/>
              </w:tabs>
              <w:spacing w:line="288" w:lineRule="auto"/>
              <w:ind w:left="1843" w:hanging="851"/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</w:rPr>
            </w:pPr>
            <w:r w:rsidRPr="0042698E"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</w:rPr>
              <w:t>Note:</w:t>
            </w:r>
            <w:r w:rsidRPr="0042698E"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</w:rPr>
              <w:tab/>
              <w:t>1) Remove all applicable lightning arrestors and electronic componen</w:t>
            </w:r>
            <w:r w:rsidR="0042698E" w:rsidRPr="0042698E"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</w:rPr>
              <w:t>ts prior to insulation testing.</w:t>
            </w:r>
          </w:p>
          <w:p w14:paraId="4FDDAFA6" w14:textId="77777777" w:rsidR="0042698E" w:rsidRPr="0042698E" w:rsidRDefault="0042698E" w:rsidP="0042698E">
            <w:pPr>
              <w:pBdr>
                <w:top w:val="single" w:sz="4" w:space="1" w:color="D4EAF8"/>
                <w:bottom w:val="single" w:sz="4" w:space="1" w:color="D4EAF8"/>
              </w:pBdr>
              <w:tabs>
                <w:tab w:val="left" w:pos="1843"/>
              </w:tabs>
              <w:spacing w:line="288" w:lineRule="auto"/>
              <w:ind w:left="1843" w:hanging="851"/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</w:rPr>
              <w:t xml:space="preserve">                 2) Ensure signalling earth resistance at main location is 5 ohms max; at external locations is 10 ohms max.</w:t>
            </w:r>
          </w:p>
        </w:tc>
      </w:tr>
      <w:tr w:rsidR="00A6376D" w:rsidRPr="000B3AAF" w14:paraId="5723DED1" w14:textId="77777777" w:rsidTr="00F3557B">
        <w:trPr>
          <w:trHeight w:val="293"/>
          <w:tblHeader/>
        </w:trPr>
        <w:tc>
          <w:tcPr>
            <w:tcW w:w="1702" w:type="dxa"/>
            <w:gridSpan w:val="3"/>
            <w:vAlign w:val="center"/>
          </w:tcPr>
          <w:p w14:paraId="00654479" w14:textId="77777777" w:rsidR="00A6376D" w:rsidRPr="000B3AAF" w:rsidRDefault="001661A7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Earth Resistance</w:t>
            </w:r>
          </w:p>
        </w:tc>
        <w:tc>
          <w:tcPr>
            <w:tcW w:w="14110" w:type="dxa"/>
            <w:gridSpan w:val="31"/>
            <w:tcBorders>
              <w:bottom w:val="dotted" w:sz="4" w:space="0" w:color="auto"/>
            </w:tcBorders>
            <w:vAlign w:val="center"/>
          </w:tcPr>
          <w:p w14:paraId="48008610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0B3AAF" w14:paraId="77F9BAB8" w14:textId="77777777" w:rsidTr="00F3557B">
        <w:trPr>
          <w:trHeight w:val="296"/>
          <w:tblHeader/>
        </w:trPr>
        <w:tc>
          <w:tcPr>
            <w:tcW w:w="1702" w:type="dxa"/>
            <w:gridSpan w:val="3"/>
            <w:vAlign w:val="center"/>
          </w:tcPr>
          <w:p w14:paraId="1627D956" w14:textId="77777777" w:rsidR="00A6376D" w:rsidRPr="000B3AAF" w:rsidRDefault="001661A7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0B3AAF">
              <w:rPr>
                <w:rFonts w:ascii="Arial" w:hAnsi="Arial"/>
                <w:sz w:val="18"/>
                <w:szCs w:val="18"/>
              </w:rPr>
              <w:t>Remarks:</w:t>
            </w:r>
          </w:p>
        </w:tc>
        <w:tc>
          <w:tcPr>
            <w:tcW w:w="14110" w:type="dxa"/>
            <w:gridSpan w:val="3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970D1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  <w:tr w:rsidR="00A6376D" w:rsidRPr="0017619D" w14:paraId="5431640E" w14:textId="77777777" w:rsidTr="00313717">
        <w:trPr>
          <w:tblHeader/>
        </w:trPr>
        <w:tc>
          <w:tcPr>
            <w:tcW w:w="15812" w:type="dxa"/>
            <w:gridSpan w:val="34"/>
            <w:vAlign w:val="center"/>
          </w:tcPr>
          <w:p w14:paraId="427D18E8" w14:textId="77777777" w:rsidR="00A6376D" w:rsidRPr="0017619D" w:rsidRDefault="00A6376D" w:rsidP="001661A7">
            <w:pPr>
              <w:pStyle w:val="tabletext"/>
              <w:spacing w:before="0"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17619D" w:rsidRPr="000B3AAF" w14:paraId="0CA6104E" w14:textId="77777777" w:rsidTr="00170B62">
        <w:trPr>
          <w:trHeight w:val="297"/>
          <w:tblHeader/>
        </w:trPr>
        <w:tc>
          <w:tcPr>
            <w:tcW w:w="4112" w:type="dxa"/>
            <w:gridSpan w:val="9"/>
            <w:tcBorders>
              <w:bottom w:val="nil"/>
            </w:tcBorders>
            <w:vAlign w:val="center"/>
          </w:tcPr>
          <w:p w14:paraId="05D85CE2" w14:textId="77777777" w:rsidR="0017619D" w:rsidRPr="000B3AAF" w:rsidRDefault="0017619D" w:rsidP="001661A7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0B3AAF">
              <w:rPr>
                <w:rFonts w:ascii="Arial" w:hAnsi="Arial"/>
                <w:b/>
                <w:sz w:val="18"/>
                <w:szCs w:val="18"/>
              </w:rPr>
              <w:t>Certified Correct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– Signal Technician Name:</w:t>
            </w:r>
          </w:p>
        </w:tc>
        <w:tc>
          <w:tcPr>
            <w:tcW w:w="3790" w:type="dxa"/>
            <w:gridSpan w:val="9"/>
            <w:tcBorders>
              <w:bottom w:val="dotted" w:sz="4" w:space="0" w:color="auto"/>
            </w:tcBorders>
            <w:vAlign w:val="center"/>
          </w:tcPr>
          <w:p w14:paraId="586FFDE0" w14:textId="77777777" w:rsidR="0017619D" w:rsidRPr="000B3AAF" w:rsidRDefault="0017619D" w:rsidP="001661A7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89" w:type="dxa"/>
            <w:gridSpan w:val="10"/>
            <w:tcBorders>
              <w:bottom w:val="nil"/>
            </w:tcBorders>
            <w:vAlign w:val="center"/>
          </w:tcPr>
          <w:p w14:paraId="5B6B67EB" w14:textId="77777777" w:rsidR="0017619D" w:rsidRPr="000B3AAF" w:rsidRDefault="0017619D" w:rsidP="001661A7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0B3AAF">
              <w:rPr>
                <w:rFonts w:ascii="Arial" w:hAnsi="Arial"/>
                <w:b/>
                <w:sz w:val="18"/>
                <w:szCs w:val="18"/>
              </w:rPr>
              <w:t>Checked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Signal Engineer/Team Manager Name:</w:t>
            </w:r>
          </w:p>
        </w:tc>
        <w:tc>
          <w:tcPr>
            <w:tcW w:w="3621" w:type="dxa"/>
            <w:gridSpan w:val="6"/>
            <w:tcBorders>
              <w:bottom w:val="dotted" w:sz="4" w:space="0" w:color="auto"/>
            </w:tcBorders>
            <w:vAlign w:val="center"/>
          </w:tcPr>
          <w:p w14:paraId="427E91A4" w14:textId="77777777" w:rsidR="0017619D" w:rsidRPr="000B3AAF" w:rsidRDefault="0017619D" w:rsidP="001661A7">
            <w:pPr>
              <w:pStyle w:val="tabletext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6376D" w:rsidRPr="000B3AAF" w14:paraId="5A03B5C8" w14:textId="77777777" w:rsidTr="00170B62">
        <w:trPr>
          <w:trHeight w:val="334"/>
          <w:tblHeader/>
        </w:trPr>
        <w:tc>
          <w:tcPr>
            <w:tcW w:w="851" w:type="dxa"/>
            <w:tcBorders>
              <w:bottom w:val="nil"/>
            </w:tcBorders>
            <w:vAlign w:val="center"/>
          </w:tcPr>
          <w:p w14:paraId="59CC3E00" w14:textId="77777777" w:rsidR="00A6376D" w:rsidRPr="000B3AAF" w:rsidRDefault="0017619D" w:rsidP="0017619D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  <w:r w:rsidR="00A6376D" w:rsidRPr="000B3AA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6"/>
            <w:vAlign w:val="center"/>
          </w:tcPr>
          <w:p w14:paraId="0B7372A6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67020C51" w14:textId="77777777" w:rsidR="00A6376D" w:rsidRPr="000B3AAF" w:rsidRDefault="0017619D" w:rsidP="001661A7">
            <w:pPr>
              <w:pStyle w:val="table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</w:t>
            </w:r>
            <w:r w:rsidR="00A6376D" w:rsidRPr="000B3AA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79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F5A3D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7" w:type="dxa"/>
            <w:gridSpan w:val="3"/>
            <w:tcBorders>
              <w:bottom w:val="nil"/>
            </w:tcBorders>
            <w:vAlign w:val="center"/>
          </w:tcPr>
          <w:p w14:paraId="0055B5B3" w14:textId="77777777" w:rsidR="00A6376D" w:rsidRPr="000B3AAF" w:rsidRDefault="0017619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  <w:r w:rsidR="00A6376D" w:rsidRPr="000B3AA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3"/>
            <w:vAlign w:val="center"/>
          </w:tcPr>
          <w:p w14:paraId="732837D7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nil"/>
            </w:tcBorders>
            <w:vAlign w:val="center"/>
          </w:tcPr>
          <w:p w14:paraId="68F32C90" w14:textId="77777777" w:rsidR="00A6376D" w:rsidRPr="000B3AAF" w:rsidRDefault="0017619D" w:rsidP="001661A7">
            <w:pPr>
              <w:pStyle w:val="tabletex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</w:t>
            </w:r>
            <w:r w:rsidRPr="000B3AA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2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18978" w14:textId="77777777" w:rsidR="00A6376D" w:rsidRPr="000B3AAF" w:rsidRDefault="00A6376D" w:rsidP="001661A7">
            <w:pPr>
              <w:pStyle w:val="tabletex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B6196CA" w14:textId="77777777" w:rsidR="00B2790D" w:rsidRPr="00067385" w:rsidRDefault="00B2790D" w:rsidP="009647A5">
      <w:pPr>
        <w:rPr>
          <w:rFonts w:ascii="Arial" w:hAnsi="Arial" w:cs="Arial"/>
          <w:sz w:val="8"/>
          <w:szCs w:val="8"/>
        </w:rPr>
      </w:pPr>
    </w:p>
    <w:sectPr w:rsidR="00B2790D" w:rsidRPr="00067385" w:rsidSect="0027053B">
      <w:headerReference w:type="default" r:id="rId8"/>
      <w:footerReference w:type="default" r:id="rId9"/>
      <w:pgSz w:w="16838" w:h="11906" w:orient="landscape"/>
      <w:pgMar w:top="1565" w:right="1440" w:bottom="426" w:left="1440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458A" w14:textId="77777777" w:rsidR="00B040BC" w:rsidRDefault="00B040BC">
      <w:r>
        <w:separator/>
      </w:r>
    </w:p>
  </w:endnote>
  <w:endnote w:type="continuationSeparator" w:id="0">
    <w:p w14:paraId="60ED9A54" w14:textId="77777777" w:rsidR="00B040BC" w:rsidRDefault="00B0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21A" w14:textId="77777777" w:rsidR="009647A5" w:rsidRPr="000B3AAF" w:rsidRDefault="009647A5" w:rsidP="00AB2FC6">
    <w:pPr>
      <w:pStyle w:val="Footer"/>
      <w:pBdr>
        <w:top w:val="none" w:sz="0" w:space="0" w:color="auto"/>
      </w:pBdr>
      <w:tabs>
        <w:tab w:val="clear" w:pos="4962"/>
        <w:tab w:val="clear" w:pos="9781"/>
        <w:tab w:val="center" w:pos="7230"/>
        <w:tab w:val="right" w:pos="14884"/>
      </w:tabs>
      <w:ind w:left="-709"/>
      <w:rPr>
        <w:rFonts w:ascii="Arial" w:hAnsi="Arial" w:cs="Arial"/>
        <w:sz w:val="16"/>
        <w:szCs w:val="16"/>
      </w:rPr>
    </w:pPr>
    <w:r w:rsidRPr="000B3AAF">
      <w:rPr>
        <w:rFonts w:ascii="Arial" w:hAnsi="Arial" w:cs="Arial"/>
        <w:sz w:val="16"/>
        <w:szCs w:val="16"/>
      </w:rPr>
      <w:t>Version 1.</w:t>
    </w:r>
    <w:r w:rsidR="0017619D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ab/>
      <w:t>Date of last</w:t>
    </w:r>
    <w:r w:rsidRPr="000B3AAF">
      <w:rPr>
        <w:rFonts w:ascii="Arial" w:hAnsi="Arial" w:cs="Arial"/>
        <w:sz w:val="16"/>
        <w:szCs w:val="16"/>
      </w:rPr>
      <w:t xml:space="preserve"> revision: 2</w:t>
    </w:r>
    <w:r w:rsidR="0017619D">
      <w:rPr>
        <w:rFonts w:ascii="Arial" w:hAnsi="Arial" w:cs="Arial"/>
        <w:sz w:val="16"/>
        <w:szCs w:val="16"/>
      </w:rPr>
      <w:t>7</w:t>
    </w:r>
    <w:r w:rsidRPr="000B3AAF">
      <w:rPr>
        <w:rFonts w:ascii="Arial" w:hAnsi="Arial" w:cs="Arial"/>
        <w:sz w:val="16"/>
        <w:szCs w:val="16"/>
      </w:rPr>
      <w:t xml:space="preserve"> Jan 1</w:t>
    </w:r>
    <w:r w:rsidR="0017619D">
      <w:rPr>
        <w:rFonts w:ascii="Arial" w:hAnsi="Arial" w:cs="Arial"/>
        <w:sz w:val="16"/>
        <w:szCs w:val="16"/>
      </w:rPr>
      <w:t>6</w:t>
    </w:r>
    <w:r w:rsidRPr="000B3AAF">
      <w:rPr>
        <w:rFonts w:ascii="Arial" w:hAnsi="Arial" w:cs="Arial"/>
        <w:sz w:val="16"/>
        <w:szCs w:val="16"/>
      </w:rPr>
      <w:tab/>
      <w:t xml:space="preserve">Page </w:t>
    </w:r>
    <w:r w:rsidRPr="000B3AAF">
      <w:rPr>
        <w:rFonts w:ascii="Arial" w:hAnsi="Arial" w:cs="Arial"/>
        <w:sz w:val="16"/>
        <w:szCs w:val="16"/>
      </w:rPr>
      <w:fldChar w:fldCharType="begin"/>
    </w:r>
    <w:r w:rsidRPr="000B3AAF">
      <w:rPr>
        <w:rFonts w:ascii="Arial" w:hAnsi="Arial" w:cs="Arial"/>
        <w:sz w:val="16"/>
        <w:szCs w:val="16"/>
      </w:rPr>
      <w:instrText xml:space="preserve"> PAGE </w:instrText>
    </w:r>
    <w:r w:rsidRPr="000B3AAF">
      <w:rPr>
        <w:rFonts w:ascii="Arial" w:hAnsi="Arial" w:cs="Arial"/>
        <w:sz w:val="16"/>
        <w:szCs w:val="16"/>
      </w:rPr>
      <w:fldChar w:fldCharType="separate"/>
    </w:r>
    <w:r w:rsidR="001D79E4">
      <w:rPr>
        <w:rFonts w:ascii="Arial" w:hAnsi="Arial" w:cs="Arial"/>
        <w:noProof/>
        <w:sz w:val="16"/>
        <w:szCs w:val="16"/>
      </w:rPr>
      <w:t>1</w:t>
    </w:r>
    <w:r w:rsidRPr="000B3AAF">
      <w:rPr>
        <w:rFonts w:ascii="Arial" w:hAnsi="Arial" w:cs="Arial"/>
        <w:sz w:val="16"/>
        <w:szCs w:val="16"/>
      </w:rPr>
      <w:fldChar w:fldCharType="end"/>
    </w:r>
    <w:r w:rsidRPr="000B3AAF">
      <w:rPr>
        <w:rFonts w:ascii="Arial" w:hAnsi="Arial" w:cs="Arial"/>
        <w:sz w:val="16"/>
        <w:szCs w:val="16"/>
      </w:rPr>
      <w:t xml:space="preserve"> of </w:t>
    </w:r>
    <w:r w:rsidRPr="000B3AAF">
      <w:rPr>
        <w:rFonts w:ascii="Arial" w:hAnsi="Arial" w:cs="Arial"/>
        <w:sz w:val="16"/>
        <w:szCs w:val="16"/>
      </w:rPr>
      <w:fldChar w:fldCharType="begin"/>
    </w:r>
    <w:r w:rsidRPr="000B3AAF">
      <w:rPr>
        <w:rFonts w:ascii="Arial" w:hAnsi="Arial" w:cs="Arial"/>
        <w:sz w:val="16"/>
        <w:szCs w:val="16"/>
      </w:rPr>
      <w:instrText xml:space="preserve"> NUMPAGES </w:instrText>
    </w:r>
    <w:r w:rsidRPr="000B3AAF">
      <w:rPr>
        <w:rFonts w:ascii="Arial" w:hAnsi="Arial" w:cs="Arial"/>
        <w:sz w:val="16"/>
        <w:szCs w:val="16"/>
      </w:rPr>
      <w:fldChar w:fldCharType="separate"/>
    </w:r>
    <w:r w:rsidR="001D79E4">
      <w:rPr>
        <w:rFonts w:ascii="Arial" w:hAnsi="Arial" w:cs="Arial"/>
        <w:noProof/>
        <w:sz w:val="16"/>
        <w:szCs w:val="16"/>
      </w:rPr>
      <w:t>1</w:t>
    </w:r>
    <w:r w:rsidRPr="000B3AAF">
      <w:rPr>
        <w:rFonts w:ascii="Arial" w:hAnsi="Arial" w:cs="Arial"/>
        <w:noProof/>
        <w:sz w:val="16"/>
        <w:szCs w:val="16"/>
      </w:rPr>
      <w:fldChar w:fldCharType="end"/>
    </w:r>
  </w:p>
  <w:p w14:paraId="40325EFB" w14:textId="77777777" w:rsidR="009647A5" w:rsidRPr="000B3AAF" w:rsidRDefault="009647A5" w:rsidP="000B3AAF">
    <w:pPr>
      <w:pStyle w:val="Footer"/>
      <w:pBdr>
        <w:top w:val="none" w:sz="0" w:space="0" w:color="auto"/>
      </w:pBdr>
      <w:tabs>
        <w:tab w:val="clear" w:pos="4962"/>
        <w:tab w:val="center" w:pos="7088"/>
      </w:tabs>
      <w:rPr>
        <w:rFonts w:ascii="Arial" w:hAnsi="Arial" w:cs="Arial"/>
        <w:sz w:val="16"/>
        <w:szCs w:val="16"/>
      </w:rPr>
    </w:pPr>
    <w:r w:rsidRPr="000B3AAF">
      <w:rPr>
        <w:rFonts w:ascii="Arial" w:hAnsi="Arial" w:cs="Arial"/>
        <w:sz w:val="16"/>
        <w:szCs w:val="16"/>
      </w:rPr>
      <w:tab/>
      <w:t>This document is uncontrolled when printed. See ARTC Intranet for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BB1E" w14:textId="77777777" w:rsidR="00B040BC" w:rsidRDefault="00B040BC">
      <w:r>
        <w:separator/>
      </w:r>
    </w:p>
  </w:footnote>
  <w:footnote w:type="continuationSeparator" w:id="0">
    <w:p w14:paraId="711B1E00" w14:textId="77777777" w:rsidR="00B040BC" w:rsidRDefault="00B0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BDFA" w14:textId="77777777" w:rsidR="00B040BC" w:rsidRPr="009647A5" w:rsidRDefault="00AA300A" w:rsidP="009647A5">
    <w:pPr>
      <w:pStyle w:val="Header"/>
      <w:pBdr>
        <w:bottom w:val="none" w:sz="0" w:space="0" w:color="auto"/>
      </w:pBdr>
    </w:pPr>
    <w:r w:rsidRPr="00AA300A">
      <w:rPr>
        <w:rFonts w:cs="Tahoma"/>
        <w:b w:val="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BCD16F" wp14:editId="68BB8256">
              <wp:simplePos x="0" y="0"/>
              <wp:positionH relativeFrom="column">
                <wp:posOffset>-533400</wp:posOffset>
              </wp:positionH>
              <wp:positionV relativeFrom="paragraph">
                <wp:posOffset>53340</wp:posOffset>
              </wp:positionV>
              <wp:extent cx="10156190" cy="773430"/>
              <wp:effectExtent l="0" t="0" r="0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56190" cy="77343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C65DA0" w14:textId="77777777" w:rsidR="00AA300A" w:rsidRDefault="00AA300A" w:rsidP="00AA30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6029BEA" w14:textId="77777777" w:rsidR="00AA300A" w:rsidRDefault="00AA300A" w:rsidP="00AA30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D244337" w14:textId="77777777" w:rsidR="00AA300A" w:rsidRPr="000B3AAF" w:rsidRDefault="00AA300A" w:rsidP="00AA30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B3AA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Engineering (Signalling) Standard - Form</w:t>
                          </w:r>
                        </w:p>
                        <w:p w14:paraId="43335B57" w14:textId="77777777" w:rsidR="00AA300A" w:rsidRPr="000B3AAF" w:rsidRDefault="00AA300A" w:rsidP="00AA30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B3AA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ESM-11-01 Insulation Inspection and Testing</w:t>
                          </w:r>
                        </w:p>
                        <w:p w14:paraId="2443E196" w14:textId="77777777" w:rsidR="00AA300A" w:rsidRPr="000B3AAF" w:rsidRDefault="00AA300A" w:rsidP="00AA30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B3AA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Form number: ESM1101F-04</w:t>
                          </w:r>
                        </w:p>
                        <w:p w14:paraId="5B320E2F" w14:textId="77777777" w:rsidR="00AA300A" w:rsidRPr="000B3AAF" w:rsidRDefault="00AA300A" w:rsidP="00AA300A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CD16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42pt;margin-top:4.2pt;width:799.7pt;height: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" fillcolor="windowText" stroked="f" strokeweight=".5pt">
              <v:textbox>
                <w:txbxContent>
                  <w:p w14:paraId="45C65DA0" w14:textId="77777777" w:rsidR="00AA300A" w:rsidRDefault="00AA300A" w:rsidP="00AA300A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6029BEA" w14:textId="77777777" w:rsidR="00AA300A" w:rsidRDefault="00AA300A" w:rsidP="00AA300A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D244337" w14:textId="77777777" w:rsidR="00AA300A" w:rsidRPr="000B3AAF" w:rsidRDefault="00AA300A" w:rsidP="00AA300A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0B3AA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Engineering (Signalling) Standard - Form</w:t>
                    </w:r>
                  </w:p>
                  <w:p w14:paraId="43335B57" w14:textId="77777777" w:rsidR="00AA300A" w:rsidRPr="000B3AAF" w:rsidRDefault="00AA300A" w:rsidP="00AA300A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0B3AA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  <w:t>ESM-11-01 Insulation Inspection and Testing</w:t>
                    </w:r>
                  </w:p>
                  <w:p w14:paraId="2443E196" w14:textId="77777777" w:rsidR="00AA300A" w:rsidRPr="000B3AAF" w:rsidRDefault="00AA300A" w:rsidP="00AA300A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0B3AAF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Form number: ESM1101F-04</w:t>
                    </w:r>
                  </w:p>
                  <w:p w14:paraId="5B320E2F" w14:textId="77777777" w:rsidR="00AA300A" w:rsidRPr="000B3AAF" w:rsidRDefault="00AA300A" w:rsidP="00AA300A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84BE61A" w14:textId="77777777" w:rsidR="00067385" w:rsidRDefault="002E3FA7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841679" wp14:editId="725F1C1C">
              <wp:simplePos x="0" y="0"/>
              <wp:positionH relativeFrom="column">
                <wp:posOffset>-476250</wp:posOffset>
              </wp:positionH>
              <wp:positionV relativeFrom="paragraph">
                <wp:posOffset>51435</wp:posOffset>
              </wp:positionV>
              <wp:extent cx="1475105" cy="584200"/>
              <wp:effectExtent l="0" t="0" r="10795" b="2540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584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D8A34" w14:textId="77777777" w:rsidR="002E3FA7" w:rsidRDefault="002E3FA7">
                          <w:r>
                            <w:t xml:space="preserve">   </w:t>
                          </w: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D9BBF5F" wp14:editId="4B096977">
                                <wp:extent cx="942975" cy="409575"/>
                                <wp:effectExtent l="0" t="0" r="9525" b="9525"/>
                                <wp:docPr id="24" name="Picture 24" descr="ARTC_BRANDMARK_RGB_RE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ARTC_BRANDMARK_RGB_RE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3BD1BE" w14:textId="77777777" w:rsidR="002E3FA7" w:rsidRDefault="002E3FA7">
                          <w:r>
                            <w:t xml:space="preserve"> </w:t>
                          </w:r>
                        </w:p>
                        <w:p w14:paraId="6FEA5298" w14:textId="77777777" w:rsidR="002E3FA7" w:rsidRDefault="002E3F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41679" id="Text Box 23" o:spid="_x0000_s1027" type="#_x0000_t202" style="position:absolute;margin-left:-37.5pt;margin-top:4.05pt;width:116.1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" fillcolor="black">
              <v:textbox>
                <w:txbxContent>
                  <w:p w14:paraId="66CD8A34" w14:textId="77777777" w:rsidR="002E3FA7" w:rsidRDefault="002E3FA7">
                    <w:r>
                      <w:t xml:space="preserve">   </w:t>
                    </w: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D9BBF5F" wp14:editId="4B096977">
                          <wp:extent cx="942975" cy="409575"/>
                          <wp:effectExtent l="0" t="0" r="9525" b="9525"/>
                          <wp:docPr id="24" name="Picture 24" descr="ARTC_BRANDMARK_RGB_RE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ARTC_BRANDMARK_RGB_RE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3BD1BE" w14:textId="77777777" w:rsidR="002E3FA7" w:rsidRDefault="002E3FA7">
                    <w:r>
                      <w:t xml:space="preserve"> </w:t>
                    </w:r>
                  </w:p>
                  <w:p w14:paraId="6FEA5298" w14:textId="77777777" w:rsidR="002E3FA7" w:rsidRDefault="002E3FA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0FB4FF3"/>
    <w:multiLevelType w:val="hybridMultilevel"/>
    <w:tmpl w:val="E90AE23C"/>
    <w:lvl w:ilvl="0" w:tplc="06D2138A">
      <w:start w:val="1"/>
      <w:numFmt w:val="lowerRoman"/>
      <w:pStyle w:val="bulleti"/>
      <w:lvlText w:val="%1."/>
      <w:lvlJc w:val="left"/>
      <w:pPr>
        <w:tabs>
          <w:tab w:val="num" w:pos="1418"/>
        </w:tabs>
        <w:ind w:left="1418" w:hanging="369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14" w15:restartNumberingAfterBreak="0">
    <w:nsid w:val="3B642F92"/>
    <w:multiLevelType w:val="hybridMultilevel"/>
    <w:tmpl w:val="81ECE3C8"/>
    <w:lvl w:ilvl="0" w:tplc="09041F8A">
      <w:start w:val="1"/>
      <w:numFmt w:val="decimal"/>
      <w:pStyle w:val="bullet1"/>
      <w:lvlText w:val="%1)"/>
      <w:lvlJc w:val="left"/>
      <w:pPr>
        <w:tabs>
          <w:tab w:val="num" w:pos="1418"/>
        </w:tabs>
        <w:ind w:left="1418" w:hanging="36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85920"/>
    <w:multiLevelType w:val="hybridMultilevel"/>
    <w:tmpl w:val="B4A83DAC"/>
    <w:lvl w:ilvl="0" w:tplc="87204B62">
      <w:start w:val="1"/>
      <w:numFmt w:val="lowerLetter"/>
      <w:pStyle w:val="bulleta"/>
      <w:lvlText w:val="%1)"/>
      <w:lvlJc w:val="left"/>
      <w:pPr>
        <w:tabs>
          <w:tab w:val="num" w:pos="1418"/>
        </w:tabs>
        <w:ind w:left="1418" w:hanging="36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4BB59E6"/>
    <w:multiLevelType w:val="hybridMultilevel"/>
    <w:tmpl w:val="3CDC55AC"/>
    <w:lvl w:ilvl="0" w:tplc="0802ACFA">
      <w:start w:val="1"/>
      <w:numFmt w:val="lowerLetter"/>
      <w:pStyle w:val="bulletlettera"/>
      <w:lvlText w:val="%1)"/>
      <w:lvlJc w:val="left"/>
      <w:pPr>
        <w:tabs>
          <w:tab w:val="num" w:pos="1418"/>
        </w:tabs>
        <w:ind w:left="1418" w:hanging="369"/>
      </w:pPr>
      <w:rPr>
        <w:rFonts w:hint="default"/>
      </w:rPr>
    </w:lvl>
    <w:lvl w:ilvl="1" w:tplc="DBF843DC">
      <w:start w:val="1"/>
      <w:numFmt w:val="lowerLetter"/>
      <w:pStyle w:val="bulletlettera"/>
      <w:lvlText w:val="%2."/>
      <w:lvlJc w:val="left"/>
      <w:pPr>
        <w:tabs>
          <w:tab w:val="num" w:pos="2433"/>
        </w:tabs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76D"/>
    <w:rsid w:val="00067385"/>
    <w:rsid w:val="00073845"/>
    <w:rsid w:val="000B3AAF"/>
    <w:rsid w:val="001661A7"/>
    <w:rsid w:val="00170B62"/>
    <w:rsid w:val="0017619D"/>
    <w:rsid w:val="001D79E4"/>
    <w:rsid w:val="00223942"/>
    <w:rsid w:val="0027053B"/>
    <w:rsid w:val="002A22CC"/>
    <w:rsid w:val="002E3FA7"/>
    <w:rsid w:val="003065BE"/>
    <w:rsid w:val="00313717"/>
    <w:rsid w:val="003E5952"/>
    <w:rsid w:val="0042698E"/>
    <w:rsid w:val="004E7182"/>
    <w:rsid w:val="00541395"/>
    <w:rsid w:val="006206A6"/>
    <w:rsid w:val="00635EF6"/>
    <w:rsid w:val="00663F12"/>
    <w:rsid w:val="006B489A"/>
    <w:rsid w:val="00766D07"/>
    <w:rsid w:val="007B1B43"/>
    <w:rsid w:val="0092625B"/>
    <w:rsid w:val="00937F27"/>
    <w:rsid w:val="009647A5"/>
    <w:rsid w:val="00965C70"/>
    <w:rsid w:val="00985075"/>
    <w:rsid w:val="00A42C7D"/>
    <w:rsid w:val="00A6376D"/>
    <w:rsid w:val="00A7673C"/>
    <w:rsid w:val="00AA300A"/>
    <w:rsid w:val="00AB2FC6"/>
    <w:rsid w:val="00B040BC"/>
    <w:rsid w:val="00B2790D"/>
    <w:rsid w:val="00BF60BB"/>
    <w:rsid w:val="00C1793E"/>
    <w:rsid w:val="00C67AA5"/>
    <w:rsid w:val="00CD1A9A"/>
    <w:rsid w:val="00D43CC5"/>
    <w:rsid w:val="00D70E0A"/>
    <w:rsid w:val="00D91E6E"/>
    <w:rsid w:val="00E277AB"/>
    <w:rsid w:val="00F3557B"/>
    <w:rsid w:val="00FC620F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B295B8"/>
  <w15:docId w15:val="{6B0C648F-4BD4-4833-8277-1A559A91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76D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qFormat/>
    <w:rsid w:val="00A6376D"/>
    <w:pPr>
      <w:keepNext/>
      <w:numPr>
        <w:numId w:val="15"/>
      </w:numPr>
      <w:spacing w:before="240" w:after="12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link w:val="Heading2Char"/>
    <w:qFormat/>
    <w:rsid w:val="00A6376D"/>
    <w:pPr>
      <w:numPr>
        <w:ilvl w:val="1"/>
      </w:numPr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link w:val="Heading3Char"/>
    <w:qFormat/>
    <w:rsid w:val="00A6376D"/>
    <w:pPr>
      <w:keepNext/>
      <w:numPr>
        <w:ilvl w:val="2"/>
        <w:numId w:val="15"/>
      </w:numPr>
      <w:spacing w:before="240" w:after="120"/>
      <w:outlineLvl w:val="2"/>
    </w:pPr>
    <w:rPr>
      <w:rFonts w:ascii="Verdana" w:hAnsi="Verdana" w:cs="Arial"/>
      <w:b/>
      <w:bCs/>
      <w:sz w:val="22"/>
      <w:szCs w:val="22"/>
    </w:rPr>
  </w:style>
  <w:style w:type="paragraph" w:styleId="Heading4">
    <w:name w:val="heading 4"/>
    <w:basedOn w:val="Normal"/>
    <w:next w:val="para"/>
    <w:link w:val="Heading4Char"/>
    <w:qFormat/>
    <w:rsid w:val="00A6376D"/>
    <w:pPr>
      <w:keepNext/>
      <w:numPr>
        <w:ilvl w:val="3"/>
        <w:numId w:val="15"/>
      </w:numPr>
      <w:tabs>
        <w:tab w:val="left" w:pos="2410"/>
      </w:tabs>
      <w:spacing w:before="120" w:after="12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link w:val="Heading5Char"/>
    <w:qFormat/>
    <w:rsid w:val="00A6376D"/>
    <w:pPr>
      <w:numPr>
        <w:ilvl w:val="4"/>
        <w:numId w:val="15"/>
      </w:numPr>
      <w:tabs>
        <w:tab w:val="left" w:pos="2410"/>
      </w:tabs>
      <w:spacing w:before="120" w:after="12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link w:val="Heading6Char"/>
    <w:qFormat/>
    <w:rsid w:val="00A6376D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link w:val="Heading7Char"/>
    <w:qFormat/>
    <w:rsid w:val="00A6376D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A6376D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6376D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76D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376D"/>
    <w:rPr>
      <w:rFonts w:ascii="Verdana" w:eastAsia="Times New Roman" w:hAnsi="Verdana" w:cs="Arial"/>
      <w:b/>
      <w:i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376D"/>
    <w:rPr>
      <w:rFonts w:ascii="Verdana" w:eastAsia="Times New Roman" w:hAnsi="Verdana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A6376D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6376D"/>
    <w:rPr>
      <w:rFonts w:ascii="Verdana" w:eastAsia="Times New Roman" w:hAnsi="Verdana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A6376D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6376D"/>
    <w:rPr>
      <w:rFonts w:ascii="Verdana" w:eastAsia="Times New Roman" w:hAnsi="Verdana" w:cs="Times New Roman"/>
      <w:b/>
      <w:i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A6376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6376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A6376D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A6376D"/>
    <w:rPr>
      <w:rFonts w:ascii="Verdana" w:eastAsia="Times New Roman" w:hAnsi="Verdana" w:cs="Times New Roman"/>
      <w:b/>
      <w:sz w:val="14"/>
      <w:szCs w:val="14"/>
    </w:rPr>
  </w:style>
  <w:style w:type="paragraph" w:styleId="Header">
    <w:name w:val="header"/>
    <w:basedOn w:val="Normal"/>
    <w:link w:val="HeaderChar"/>
    <w:rsid w:val="00A6376D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376D"/>
    <w:rPr>
      <w:rFonts w:ascii="Tahoma" w:eastAsia="Times New Roman" w:hAnsi="Tahoma" w:cs="Times New Roman"/>
      <w:b/>
      <w:noProof/>
      <w:sz w:val="16"/>
      <w:szCs w:val="16"/>
    </w:rPr>
  </w:style>
  <w:style w:type="character" w:styleId="PageNumber">
    <w:name w:val="page number"/>
    <w:basedOn w:val="DefaultParagraphFont"/>
    <w:semiHidden/>
    <w:rsid w:val="00A6376D"/>
    <w:rPr>
      <w:rFonts w:ascii="Tahoma" w:hAnsi="Tahoma"/>
      <w:sz w:val="20"/>
    </w:rPr>
  </w:style>
  <w:style w:type="table" w:styleId="TableGrid">
    <w:name w:val="Table Grid"/>
    <w:basedOn w:val="TableNormal"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6376D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A6376D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3">
    <w:name w:val="toc 3"/>
    <w:basedOn w:val="Normal"/>
    <w:next w:val="Normal"/>
    <w:autoRedefine/>
    <w:uiPriority w:val="39"/>
    <w:rsid w:val="00A6376D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character" w:styleId="Hyperlink">
    <w:name w:val="Hyperlink"/>
    <w:basedOn w:val="DefaultParagraphFont"/>
    <w:uiPriority w:val="99"/>
    <w:rsid w:val="00A6376D"/>
    <w:rPr>
      <w:i/>
      <w:color w:val="333399"/>
      <w:u w:val="none"/>
    </w:rPr>
  </w:style>
  <w:style w:type="paragraph" w:customStyle="1" w:styleId="Proceduretitle">
    <w:name w:val="Procedure title"/>
    <w:basedOn w:val="Normal"/>
    <w:next w:val="para"/>
    <w:rsid w:val="00A6376D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A6376D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customStyle="1" w:styleId="FigureTableCaption">
    <w:name w:val="Figure/Table Caption"/>
    <w:basedOn w:val="para"/>
    <w:next w:val="para"/>
    <w:rsid w:val="00A6376D"/>
    <w:pPr>
      <w:spacing w:after="240"/>
      <w:ind w:left="992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"/>
    <w:rsid w:val="00A6376D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A6376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A6376D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A6376D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">
    <w:name w:val="para"/>
    <w:basedOn w:val="Normal"/>
    <w:link w:val="paraChar"/>
    <w:rsid w:val="00A6376D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6376D"/>
    <w:pPr>
      <w:numPr>
        <w:numId w:val="11"/>
      </w:numPr>
      <w:tabs>
        <w:tab w:val="left" w:pos="1418"/>
      </w:tabs>
    </w:pPr>
  </w:style>
  <w:style w:type="paragraph" w:customStyle="1" w:styleId="bullettable">
    <w:name w:val="bullet table"/>
    <w:basedOn w:val="bullet"/>
    <w:rsid w:val="00A6376D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A6376D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A6376D"/>
    <w:rPr>
      <w:rFonts w:ascii="Verdana" w:hAnsi="Verdana"/>
      <w:sz w:val="16"/>
      <w:szCs w:val="16"/>
    </w:rPr>
  </w:style>
  <w:style w:type="paragraph" w:customStyle="1" w:styleId="note">
    <w:name w:val="note"/>
    <w:basedOn w:val="para"/>
    <w:rsid w:val="000B3AAF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120"/>
      <w:ind w:left="1843" w:hanging="850"/>
    </w:pPr>
    <w:rPr>
      <w:rFonts w:ascii="Arial" w:hAnsi="Arial"/>
      <w:i/>
    </w:rPr>
  </w:style>
  <w:style w:type="numbering" w:styleId="111111">
    <w:name w:val="Outline List 2"/>
    <w:basedOn w:val="NoList"/>
    <w:semiHidden/>
    <w:rsid w:val="00A6376D"/>
    <w:pPr>
      <w:numPr>
        <w:numId w:val="12"/>
      </w:numPr>
    </w:pPr>
  </w:style>
  <w:style w:type="numbering" w:styleId="1ai">
    <w:name w:val="Outline List 1"/>
    <w:basedOn w:val="NoList"/>
    <w:semiHidden/>
    <w:rsid w:val="00A6376D"/>
    <w:pPr>
      <w:numPr>
        <w:numId w:val="13"/>
      </w:numPr>
    </w:pPr>
  </w:style>
  <w:style w:type="numbering" w:styleId="ArticleSection">
    <w:name w:val="Outline List 3"/>
    <w:basedOn w:val="NoList"/>
    <w:semiHidden/>
    <w:rsid w:val="00A6376D"/>
    <w:pPr>
      <w:numPr>
        <w:numId w:val="14"/>
      </w:numPr>
    </w:pPr>
  </w:style>
  <w:style w:type="paragraph" w:styleId="BlockText">
    <w:name w:val="Block Text"/>
    <w:basedOn w:val="Normal"/>
    <w:semiHidden/>
    <w:rsid w:val="00A6376D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A6376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A637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A637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6376D"/>
    <w:rPr>
      <w:rFonts w:ascii="Tahoma" w:eastAsia="Times New Roman" w:hAnsi="Tahoma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A6376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A637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A6376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A637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A637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376D"/>
    <w:rPr>
      <w:rFonts w:ascii="Tahoma" w:eastAsia="Times New Roman" w:hAnsi="Tahoma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A6376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A6376D"/>
  </w:style>
  <w:style w:type="character" w:customStyle="1" w:styleId="DateChar">
    <w:name w:val="Date Char"/>
    <w:basedOn w:val="DefaultParagraphFont"/>
    <w:link w:val="Date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A6376D"/>
  </w:style>
  <w:style w:type="character" w:customStyle="1" w:styleId="E-mailSignatureChar">
    <w:name w:val="E-mail Signature Char"/>
    <w:basedOn w:val="DefaultParagraphFont"/>
    <w:link w:val="E-mailSignature"/>
    <w:semiHidden/>
    <w:rsid w:val="00A6376D"/>
    <w:rPr>
      <w:rFonts w:ascii="Tahoma" w:eastAsia="Times New Roman" w:hAnsi="Tahoma" w:cs="Times New Roman"/>
      <w:sz w:val="20"/>
      <w:szCs w:val="20"/>
    </w:rPr>
  </w:style>
  <w:style w:type="character" w:styleId="Emphasis">
    <w:name w:val="Emphasis"/>
    <w:basedOn w:val="DefaultParagraphFont"/>
    <w:qFormat/>
    <w:rsid w:val="00A6376D"/>
    <w:rPr>
      <w:i/>
      <w:iCs/>
    </w:rPr>
  </w:style>
  <w:style w:type="paragraph" w:styleId="EnvelopeAddress">
    <w:name w:val="envelope address"/>
    <w:basedOn w:val="Normal"/>
    <w:semiHidden/>
    <w:rsid w:val="00A637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A6376D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6376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6376D"/>
  </w:style>
  <w:style w:type="paragraph" w:styleId="HTMLAddress">
    <w:name w:val="HTML Address"/>
    <w:basedOn w:val="Normal"/>
    <w:link w:val="HTMLAddressChar"/>
    <w:semiHidden/>
    <w:rsid w:val="00A6376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6376D"/>
    <w:rPr>
      <w:rFonts w:ascii="Tahoma" w:eastAsia="Times New Roman" w:hAnsi="Tahoma" w:cs="Times New Roman"/>
      <w:i/>
      <w:iCs/>
      <w:sz w:val="20"/>
      <w:szCs w:val="20"/>
    </w:rPr>
  </w:style>
  <w:style w:type="character" w:styleId="HTMLCite">
    <w:name w:val="HTML Cite"/>
    <w:basedOn w:val="DefaultParagraphFont"/>
    <w:semiHidden/>
    <w:rsid w:val="00A6376D"/>
    <w:rPr>
      <w:i/>
      <w:iCs/>
    </w:rPr>
  </w:style>
  <w:style w:type="character" w:styleId="HTMLCode">
    <w:name w:val="HTML Code"/>
    <w:basedOn w:val="DefaultParagraphFont"/>
    <w:semiHidden/>
    <w:rsid w:val="00A637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6376D"/>
    <w:rPr>
      <w:i/>
      <w:iCs/>
    </w:rPr>
  </w:style>
  <w:style w:type="character" w:styleId="HTMLKeyboard">
    <w:name w:val="HTML Keyboard"/>
    <w:basedOn w:val="DefaultParagraphFont"/>
    <w:semiHidden/>
    <w:rsid w:val="00A6376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6376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376D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A6376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6376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6376D"/>
    <w:rPr>
      <w:i/>
      <w:iCs/>
    </w:rPr>
  </w:style>
  <w:style w:type="character" w:styleId="LineNumber">
    <w:name w:val="line number"/>
    <w:basedOn w:val="DefaultParagraphFont"/>
    <w:semiHidden/>
    <w:rsid w:val="00A6376D"/>
  </w:style>
  <w:style w:type="paragraph" w:styleId="List">
    <w:name w:val="List"/>
    <w:basedOn w:val="Normal"/>
    <w:semiHidden/>
    <w:rsid w:val="00A6376D"/>
    <w:pPr>
      <w:ind w:left="283" w:hanging="283"/>
    </w:pPr>
  </w:style>
  <w:style w:type="paragraph" w:styleId="List2">
    <w:name w:val="List 2"/>
    <w:basedOn w:val="Normal"/>
    <w:semiHidden/>
    <w:rsid w:val="00A6376D"/>
    <w:pPr>
      <w:ind w:left="566" w:hanging="283"/>
    </w:pPr>
  </w:style>
  <w:style w:type="paragraph" w:styleId="List3">
    <w:name w:val="List 3"/>
    <w:basedOn w:val="Normal"/>
    <w:semiHidden/>
    <w:rsid w:val="00A6376D"/>
    <w:pPr>
      <w:ind w:left="849" w:hanging="283"/>
    </w:pPr>
  </w:style>
  <w:style w:type="paragraph" w:styleId="List4">
    <w:name w:val="List 4"/>
    <w:basedOn w:val="Normal"/>
    <w:semiHidden/>
    <w:rsid w:val="00A6376D"/>
    <w:pPr>
      <w:ind w:left="1132" w:hanging="283"/>
    </w:pPr>
  </w:style>
  <w:style w:type="paragraph" w:styleId="List5">
    <w:name w:val="List 5"/>
    <w:basedOn w:val="Normal"/>
    <w:semiHidden/>
    <w:rsid w:val="00A6376D"/>
    <w:pPr>
      <w:ind w:left="1415" w:hanging="283"/>
    </w:pPr>
  </w:style>
  <w:style w:type="paragraph" w:styleId="ListBullet">
    <w:name w:val="List Bullet"/>
    <w:basedOn w:val="Normal"/>
    <w:semiHidden/>
    <w:rsid w:val="00A6376D"/>
    <w:pPr>
      <w:numPr>
        <w:numId w:val="1"/>
      </w:numPr>
    </w:pPr>
  </w:style>
  <w:style w:type="paragraph" w:styleId="ListBullet2">
    <w:name w:val="List Bullet 2"/>
    <w:basedOn w:val="Normal"/>
    <w:semiHidden/>
    <w:rsid w:val="00A6376D"/>
    <w:pPr>
      <w:numPr>
        <w:numId w:val="2"/>
      </w:numPr>
    </w:pPr>
  </w:style>
  <w:style w:type="paragraph" w:styleId="ListBullet3">
    <w:name w:val="List Bullet 3"/>
    <w:basedOn w:val="Normal"/>
    <w:semiHidden/>
    <w:rsid w:val="00A6376D"/>
    <w:pPr>
      <w:numPr>
        <w:numId w:val="3"/>
      </w:numPr>
    </w:pPr>
  </w:style>
  <w:style w:type="paragraph" w:styleId="ListBullet4">
    <w:name w:val="List Bullet 4"/>
    <w:basedOn w:val="Normal"/>
    <w:semiHidden/>
    <w:rsid w:val="00A6376D"/>
    <w:pPr>
      <w:numPr>
        <w:numId w:val="4"/>
      </w:numPr>
    </w:pPr>
  </w:style>
  <w:style w:type="paragraph" w:styleId="ListBullet5">
    <w:name w:val="List Bullet 5"/>
    <w:basedOn w:val="Normal"/>
    <w:semiHidden/>
    <w:rsid w:val="00A6376D"/>
    <w:pPr>
      <w:numPr>
        <w:numId w:val="5"/>
      </w:numPr>
    </w:pPr>
  </w:style>
  <w:style w:type="paragraph" w:styleId="ListContinue">
    <w:name w:val="List Continue"/>
    <w:basedOn w:val="Normal"/>
    <w:semiHidden/>
    <w:rsid w:val="00A6376D"/>
    <w:pPr>
      <w:spacing w:after="120"/>
      <w:ind w:left="283"/>
    </w:pPr>
  </w:style>
  <w:style w:type="paragraph" w:styleId="ListContinue2">
    <w:name w:val="List Continue 2"/>
    <w:basedOn w:val="Normal"/>
    <w:semiHidden/>
    <w:rsid w:val="00A6376D"/>
    <w:pPr>
      <w:spacing w:after="120"/>
      <w:ind w:left="566"/>
    </w:pPr>
  </w:style>
  <w:style w:type="paragraph" w:styleId="ListContinue3">
    <w:name w:val="List Continue 3"/>
    <w:basedOn w:val="Normal"/>
    <w:semiHidden/>
    <w:rsid w:val="00A6376D"/>
    <w:pPr>
      <w:spacing w:after="120"/>
      <w:ind w:left="849"/>
    </w:pPr>
  </w:style>
  <w:style w:type="paragraph" w:styleId="ListContinue4">
    <w:name w:val="List Continue 4"/>
    <w:basedOn w:val="Normal"/>
    <w:semiHidden/>
    <w:rsid w:val="00A6376D"/>
    <w:pPr>
      <w:spacing w:after="120"/>
      <w:ind w:left="1132"/>
    </w:pPr>
  </w:style>
  <w:style w:type="paragraph" w:styleId="ListContinue5">
    <w:name w:val="List Continue 5"/>
    <w:basedOn w:val="Normal"/>
    <w:semiHidden/>
    <w:rsid w:val="00A6376D"/>
    <w:pPr>
      <w:spacing w:after="120"/>
      <w:ind w:left="1415"/>
    </w:pPr>
  </w:style>
  <w:style w:type="paragraph" w:styleId="ListNumber">
    <w:name w:val="List Number"/>
    <w:basedOn w:val="Normal"/>
    <w:semiHidden/>
    <w:rsid w:val="00A6376D"/>
    <w:pPr>
      <w:numPr>
        <w:numId w:val="6"/>
      </w:numPr>
    </w:pPr>
  </w:style>
  <w:style w:type="paragraph" w:styleId="ListNumber2">
    <w:name w:val="List Number 2"/>
    <w:basedOn w:val="Normal"/>
    <w:semiHidden/>
    <w:rsid w:val="00A6376D"/>
    <w:pPr>
      <w:numPr>
        <w:numId w:val="7"/>
      </w:numPr>
    </w:pPr>
  </w:style>
  <w:style w:type="paragraph" w:styleId="ListNumber3">
    <w:name w:val="List Number 3"/>
    <w:basedOn w:val="Normal"/>
    <w:semiHidden/>
    <w:rsid w:val="00A6376D"/>
    <w:pPr>
      <w:numPr>
        <w:numId w:val="8"/>
      </w:numPr>
    </w:pPr>
  </w:style>
  <w:style w:type="paragraph" w:styleId="ListNumber4">
    <w:name w:val="List Number 4"/>
    <w:basedOn w:val="Normal"/>
    <w:semiHidden/>
    <w:rsid w:val="00A6376D"/>
    <w:pPr>
      <w:numPr>
        <w:numId w:val="9"/>
      </w:numPr>
    </w:pPr>
  </w:style>
  <w:style w:type="paragraph" w:styleId="ListNumber5">
    <w:name w:val="List Number 5"/>
    <w:basedOn w:val="Normal"/>
    <w:semiHidden/>
    <w:rsid w:val="00A6376D"/>
    <w:pPr>
      <w:numPr>
        <w:numId w:val="10"/>
      </w:numPr>
    </w:pPr>
  </w:style>
  <w:style w:type="paragraph" w:styleId="MessageHeader">
    <w:name w:val="Message Header"/>
    <w:basedOn w:val="Normal"/>
    <w:link w:val="MessageHeaderChar"/>
    <w:semiHidden/>
    <w:rsid w:val="00A63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6376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6376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A637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6376D"/>
  </w:style>
  <w:style w:type="character" w:customStyle="1" w:styleId="NoteHeadingChar">
    <w:name w:val="Note Heading Char"/>
    <w:basedOn w:val="DefaultParagraphFont"/>
    <w:link w:val="NoteHeading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rsid w:val="00A6376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6376D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A6376D"/>
  </w:style>
  <w:style w:type="character" w:customStyle="1" w:styleId="SalutationChar">
    <w:name w:val="Salutation Char"/>
    <w:basedOn w:val="DefaultParagraphFont"/>
    <w:link w:val="Salutation"/>
    <w:semiHidden/>
    <w:rsid w:val="00A6376D"/>
    <w:rPr>
      <w:rFonts w:ascii="Tahoma" w:eastAsia="Times New Roman" w:hAnsi="Tahoma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rsid w:val="00A6376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6376D"/>
    <w:rPr>
      <w:rFonts w:ascii="Tahoma" w:eastAsia="Times New Roman" w:hAnsi="Tahoma" w:cs="Times New Roman"/>
      <w:sz w:val="20"/>
      <w:szCs w:val="20"/>
    </w:rPr>
  </w:style>
  <w:style w:type="character" w:styleId="Strong">
    <w:name w:val="Strong"/>
    <w:basedOn w:val="DefaultParagraphFont"/>
    <w:qFormat/>
    <w:rsid w:val="00A6376D"/>
    <w:rPr>
      <w:b/>
      <w:bCs/>
    </w:rPr>
  </w:style>
  <w:style w:type="paragraph" w:styleId="Subtitle">
    <w:name w:val="Subtitle"/>
    <w:basedOn w:val="Normal"/>
    <w:link w:val="SubtitleChar"/>
    <w:qFormat/>
    <w:rsid w:val="00A6376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6376D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"/>
    <w:rsid w:val="00A6376D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A6376D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A6376D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A6376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bulleta">
    <w:name w:val="bullet (a)"/>
    <w:rsid w:val="00A6376D"/>
    <w:pPr>
      <w:numPr>
        <w:numId w:val="16"/>
      </w:numPr>
      <w:spacing w:after="120" w:line="240" w:lineRule="auto"/>
    </w:pPr>
    <w:rPr>
      <w:rFonts w:ascii="Verdana" w:eastAsia="Times New Roman" w:hAnsi="Verdana" w:cs="Arial"/>
      <w:sz w:val="18"/>
    </w:rPr>
  </w:style>
  <w:style w:type="character" w:customStyle="1" w:styleId="paraChar">
    <w:name w:val="para Char"/>
    <w:basedOn w:val="DefaultParagraphFont"/>
    <w:link w:val="para"/>
    <w:locked/>
    <w:rsid w:val="00A6376D"/>
    <w:rPr>
      <w:rFonts w:ascii="Verdana" w:eastAsia="Times New Roman" w:hAnsi="Verdana" w:cs="Times New Roman"/>
      <w:sz w:val="18"/>
      <w:szCs w:val="18"/>
    </w:rPr>
  </w:style>
  <w:style w:type="paragraph" w:customStyle="1" w:styleId="Procnumber">
    <w:name w:val="Proc number"/>
    <w:basedOn w:val="Proceduretitle"/>
    <w:rsid w:val="00A6376D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basedOn w:val="DefaultParagraphFont"/>
    <w:link w:val="screen"/>
    <w:locked/>
    <w:rsid w:val="00A6376D"/>
    <w:rPr>
      <w:rFonts w:ascii="Tahoma" w:eastAsia="Times New Roman" w:hAnsi="Tahoma" w:cs="Times New Roman"/>
      <w:sz w:val="20"/>
      <w:szCs w:val="20"/>
    </w:rPr>
  </w:style>
  <w:style w:type="paragraph" w:customStyle="1" w:styleId="paraindent">
    <w:name w:val="para indent"/>
    <w:basedOn w:val="Normal"/>
    <w:locked/>
    <w:rsid w:val="00A6376D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"/>
    <w:rsid w:val="00A6376D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A6376D"/>
    <w:pPr>
      <w:jc w:val="left"/>
    </w:pPr>
  </w:style>
  <w:style w:type="paragraph" w:customStyle="1" w:styleId="RevDate">
    <w:name w:val="Rev Date"/>
    <w:basedOn w:val="tabletext"/>
    <w:rsid w:val="00A6376D"/>
    <w:pPr>
      <w:jc w:val="left"/>
    </w:pPr>
  </w:style>
  <w:style w:type="paragraph" w:customStyle="1" w:styleId="Category">
    <w:name w:val="Category"/>
    <w:basedOn w:val="Servicearea"/>
    <w:rsid w:val="00A6376D"/>
  </w:style>
  <w:style w:type="paragraph" w:customStyle="1" w:styleId="Headerlandscape">
    <w:name w:val="Header landscape"/>
    <w:basedOn w:val="Header"/>
    <w:rsid w:val="00A6376D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A6376D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customStyle="1" w:styleId="bullet1">
    <w:name w:val="bullet (1)"/>
    <w:rsid w:val="00A6376D"/>
    <w:pPr>
      <w:numPr>
        <w:numId w:val="17"/>
      </w:numPr>
      <w:spacing w:after="120" w:line="240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bulleti">
    <w:name w:val="bullet (i)"/>
    <w:basedOn w:val="Normal"/>
    <w:rsid w:val="00A6376D"/>
    <w:pPr>
      <w:numPr>
        <w:numId w:val="18"/>
      </w:numPr>
      <w:spacing w:after="120"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rsid w:val="00A6376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76D"/>
    <w:rPr>
      <w:rFonts w:ascii="Tahoma" w:eastAsia="Times New Roman" w:hAnsi="Tahoma" w:cs="Tahoma"/>
      <w:sz w:val="16"/>
      <w:szCs w:val="16"/>
    </w:rPr>
  </w:style>
  <w:style w:type="paragraph" w:customStyle="1" w:styleId="bulletlettera">
    <w:name w:val="bullet letter (a)"/>
    <w:rsid w:val="00A6376D"/>
    <w:pPr>
      <w:numPr>
        <w:ilvl w:val="1"/>
        <w:numId w:val="19"/>
      </w:numPr>
      <w:spacing w:after="120" w:line="240" w:lineRule="auto"/>
    </w:pPr>
    <w:rPr>
      <w:rFonts w:ascii="Verdana" w:eastAsia="Times New Roman" w:hAnsi="Verdana" w:cs="Times New Roman"/>
      <w:bCs/>
      <w:sz w:val="18"/>
      <w:szCs w:val="18"/>
    </w:rPr>
  </w:style>
  <w:style w:type="character" w:customStyle="1" w:styleId="tableheadChar">
    <w:name w:val="table head Char"/>
    <w:basedOn w:val="DefaultParagraphFont"/>
    <w:link w:val="tablehead"/>
    <w:rsid w:val="00A6376D"/>
    <w:rPr>
      <w:rFonts w:ascii="Verdana" w:eastAsia="Times New Roman" w:hAnsi="Verdana" w:cs="Arial"/>
      <w:b/>
      <w:sz w:val="18"/>
      <w:szCs w:val="18"/>
    </w:rPr>
  </w:style>
  <w:style w:type="character" w:customStyle="1" w:styleId="tabletextChar">
    <w:name w:val="table text Char"/>
    <w:basedOn w:val="tableheadChar"/>
    <w:link w:val="tabletext"/>
    <w:rsid w:val="00A6376D"/>
    <w:rPr>
      <w:rFonts w:ascii="Verdana" w:eastAsia="Times New Roman" w:hAnsi="Verdana" w:cs="Arial"/>
      <w:b w:val="0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A6376D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basedOn w:val="DefaultParagraphFont"/>
    <w:rsid w:val="00A63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376D"/>
  </w:style>
  <w:style w:type="character" w:customStyle="1" w:styleId="CommentTextChar">
    <w:name w:val="Comment Text Char"/>
    <w:basedOn w:val="DefaultParagraphFont"/>
    <w:link w:val="CommentText"/>
    <w:rsid w:val="00A6376D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63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376D"/>
    <w:rPr>
      <w:rFonts w:ascii="Tahoma" w:eastAsia="Times New Roman" w:hAnsi="Tahom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1AC0-4127-4A6E-BFE7-3E76A46A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ESM1101F-04</dc:title>
  <dc:creator>Stephen Baxter</dc:creator>
  <cp:keywords>ESM1101F-04</cp:keywords>
  <cp:lastModifiedBy>Sharon Woods</cp:lastModifiedBy>
  <cp:revision>3</cp:revision>
  <cp:lastPrinted>2016-01-26T21:36:00Z</cp:lastPrinted>
  <dcterms:created xsi:type="dcterms:W3CDTF">2016-02-03T03:31:00Z</dcterms:created>
  <dcterms:modified xsi:type="dcterms:W3CDTF">2022-11-09T01:47:00Z</dcterms:modified>
</cp:coreProperties>
</file>