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E12FBD">
      <w:r w:rsidRPr="00E12FBD">
        <w:t xml:space="preserve">Completion of this checklist with suitable evidence for each item can be used to satisfy the Project Authority that a project </w:t>
      </w:r>
      <w:r w:rsidR="001F3721" w:rsidRPr="00E12FBD">
        <w:t xml:space="preserve">Phase </w:t>
      </w:r>
      <w:r w:rsidRPr="00E12FBD">
        <w:t>is complete.</w:t>
      </w:r>
    </w:p>
    <w:p w14:paraId="390A78BE" w14:textId="77777777" w:rsidR="00E12FBD" w:rsidRPr="00E12FBD" w:rsidRDefault="00E12FBD" w:rsidP="00E12FBD"/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851"/>
        <w:gridCol w:w="2835"/>
        <w:gridCol w:w="992"/>
        <w:gridCol w:w="1985"/>
        <w:gridCol w:w="1134"/>
        <w:gridCol w:w="1984"/>
        <w:gridCol w:w="709"/>
        <w:gridCol w:w="1417"/>
      </w:tblGrid>
      <w:tr w:rsidR="00E12FBD" w:rsidRPr="00E12FBD" w14:paraId="1AEA2BBE" w14:textId="77777777" w:rsidTr="00E12FBD">
        <w:trPr>
          <w:trHeight w:val="15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19ADFC2" w14:textId="77777777" w:rsidR="00574C6C" w:rsidRPr="00E12FBD" w:rsidRDefault="00574C6C" w:rsidP="00E12FBD">
            <w:pPr>
              <w:rPr>
                <w:b/>
              </w:rPr>
            </w:pPr>
            <w:r w:rsidRPr="00E12FBD">
              <w:rPr>
                <w:b/>
              </w:rPr>
              <w:t>Project Manager:</w:t>
            </w:r>
          </w:p>
        </w:tc>
        <w:tc>
          <w:tcPr>
            <w:tcW w:w="2409" w:type="dxa"/>
            <w:vAlign w:val="center"/>
          </w:tcPr>
          <w:p w14:paraId="7D86D6A9" w14:textId="77777777" w:rsidR="00574C6C" w:rsidRPr="00E12FBD" w:rsidRDefault="00574C6C" w:rsidP="00E12FBD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E612A6" w14:textId="77777777" w:rsidR="00574C6C" w:rsidRPr="00E12FBD" w:rsidRDefault="00574C6C" w:rsidP="00E12FBD">
            <w:pPr>
              <w:rPr>
                <w:b/>
              </w:rPr>
            </w:pPr>
            <w:r w:rsidRPr="00E12FBD">
              <w:rPr>
                <w:b/>
              </w:rPr>
              <w:t>Project Name:</w:t>
            </w:r>
          </w:p>
        </w:tc>
        <w:tc>
          <w:tcPr>
            <w:tcW w:w="2835" w:type="dxa"/>
            <w:vAlign w:val="center"/>
          </w:tcPr>
          <w:p w14:paraId="6D662A84" w14:textId="77777777" w:rsidR="00574C6C" w:rsidRPr="00E12FBD" w:rsidRDefault="00574C6C" w:rsidP="00E12FB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79FD59" w14:textId="77777777" w:rsidR="00574C6C" w:rsidRPr="00E12FBD" w:rsidRDefault="00574C6C" w:rsidP="00E12FBD">
            <w:pPr>
              <w:rPr>
                <w:b/>
              </w:rPr>
            </w:pPr>
            <w:r w:rsidRPr="00E12FBD">
              <w:rPr>
                <w:b/>
              </w:rPr>
              <w:t>Project Number:</w:t>
            </w:r>
          </w:p>
        </w:tc>
        <w:tc>
          <w:tcPr>
            <w:tcW w:w="1985" w:type="dxa"/>
            <w:vAlign w:val="center"/>
          </w:tcPr>
          <w:p w14:paraId="79F8E851" w14:textId="77777777" w:rsidR="00574C6C" w:rsidRPr="00E12FBD" w:rsidRDefault="00574C6C" w:rsidP="00E12FB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F552FA" w14:textId="77777777" w:rsidR="00574C6C" w:rsidRPr="00E12FBD" w:rsidRDefault="00574C6C" w:rsidP="00E12FBD">
            <w:pPr>
              <w:rPr>
                <w:b/>
              </w:rPr>
            </w:pPr>
            <w:r w:rsidRPr="00E12FBD">
              <w:rPr>
                <w:b/>
              </w:rPr>
              <w:t>Close-out Signature</w:t>
            </w:r>
          </w:p>
        </w:tc>
        <w:tc>
          <w:tcPr>
            <w:tcW w:w="1984" w:type="dxa"/>
            <w:vAlign w:val="center"/>
          </w:tcPr>
          <w:p w14:paraId="4A7D1BB5" w14:textId="77777777" w:rsidR="00574C6C" w:rsidRPr="00E12FBD" w:rsidRDefault="00574C6C" w:rsidP="00E12FB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CD542" w14:textId="77777777" w:rsidR="00574C6C" w:rsidRPr="00E12FBD" w:rsidRDefault="00574C6C" w:rsidP="00E12FBD">
            <w:pPr>
              <w:rPr>
                <w:b/>
              </w:rPr>
            </w:pPr>
            <w:r w:rsidRPr="00E12FBD">
              <w:rPr>
                <w:b/>
              </w:rPr>
              <w:t>Date:</w:t>
            </w:r>
          </w:p>
        </w:tc>
        <w:tc>
          <w:tcPr>
            <w:tcW w:w="1417" w:type="dxa"/>
          </w:tcPr>
          <w:p w14:paraId="67AE0B08" w14:textId="77777777" w:rsidR="00574C6C" w:rsidRPr="00E12FBD" w:rsidRDefault="00574C6C" w:rsidP="00E12FBD">
            <w:pPr>
              <w:rPr>
                <w:b/>
              </w:rPr>
            </w:pPr>
          </w:p>
        </w:tc>
      </w:tr>
    </w:tbl>
    <w:p w14:paraId="2057493E" w14:textId="77777777" w:rsidR="002D2EAD" w:rsidRPr="0041241A" w:rsidRDefault="002D2EAD" w:rsidP="0041241A"/>
    <w:tbl>
      <w:tblPr>
        <w:tblStyle w:val="TableGrid"/>
        <w:tblW w:w="15417" w:type="dxa"/>
        <w:tblLayout w:type="fixed"/>
        <w:tblLook w:val="00A0" w:firstRow="1" w:lastRow="0" w:firstColumn="1" w:lastColumn="0" w:noHBand="0" w:noVBand="0"/>
      </w:tblPr>
      <w:tblGrid>
        <w:gridCol w:w="1951"/>
        <w:gridCol w:w="11765"/>
        <w:gridCol w:w="1701"/>
      </w:tblGrid>
      <w:tr w:rsidR="00474AD2" w:rsidRPr="00E12FBD" w14:paraId="149B11FA" w14:textId="77777777" w:rsidTr="00E12FBD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19D60" w14:textId="6CC8E6E7" w:rsidR="00E732BD" w:rsidRPr="00E12FBD" w:rsidRDefault="00E732BD" w:rsidP="00E12FBD">
            <w:pPr>
              <w:rPr>
                <w:b/>
              </w:rPr>
            </w:pPr>
            <w:r w:rsidRPr="00E12FBD">
              <w:rPr>
                <w:b/>
              </w:rPr>
              <w:t xml:space="preserve">EGW 20-01 </w:t>
            </w:r>
            <w:proofErr w:type="spellStart"/>
            <w:r w:rsidRPr="00E12FBD">
              <w:rPr>
                <w:b/>
              </w:rPr>
              <w:t>Ref.Item</w:t>
            </w:r>
            <w:proofErr w:type="spellEnd"/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F3B27" w14:textId="77777777" w:rsidR="00E732BD" w:rsidRPr="00E12FBD" w:rsidRDefault="00E732BD" w:rsidP="00E12FBD">
            <w:pPr>
              <w:rPr>
                <w:b/>
              </w:rPr>
            </w:pPr>
            <w:r w:rsidRPr="00E12FBD">
              <w:rPr>
                <w:b/>
              </w:rPr>
              <w:t>Complex Project Minimum Requirements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D0162" w14:textId="77777777" w:rsidR="00E732BD" w:rsidRPr="00E12FBD" w:rsidRDefault="00E732BD" w:rsidP="00E12FBD">
            <w:pPr>
              <w:rPr>
                <w:b/>
              </w:rPr>
            </w:pPr>
            <w:r w:rsidRPr="00E12FBD">
              <w:rPr>
                <w:b/>
              </w:rPr>
              <w:t>Status</w:t>
            </w:r>
          </w:p>
        </w:tc>
      </w:tr>
      <w:tr w:rsidR="00474AD2" w:rsidRPr="00E12FBD" w14:paraId="24FC731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3E22042" w14:textId="1CD07BA9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3.2 Establish the Project and the Project Team</w:t>
            </w:r>
          </w:p>
        </w:tc>
      </w:tr>
      <w:tr w:rsidR="00AC0B03" w:rsidRPr="00E12FBD" w14:paraId="712AEA1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3D847E0" w14:textId="0524CB1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3.2.1</w:t>
            </w:r>
          </w:p>
        </w:tc>
        <w:tc>
          <w:tcPr>
            <w:tcW w:w="11765" w:type="dxa"/>
            <w:noWrap/>
            <w:vAlign w:val="bottom"/>
          </w:tcPr>
          <w:p w14:paraId="1B49FBEC" w14:textId="3ED37DBD" w:rsidR="00AC0B03" w:rsidRPr="00E12FBD" w:rsidRDefault="00AC0B03" w:rsidP="00E12FBD">
            <w:pPr>
              <w:rPr>
                <w:lang w:eastAsia="en-US"/>
              </w:rPr>
            </w:pPr>
            <w:r w:rsidRPr="00E12FBD">
              <w:t>Approval Authority to endorse commencement of Phase 5 and 6 (signed PAR and approved preliminary Phase 5/6 PMP)</w:t>
            </w:r>
          </w:p>
        </w:tc>
        <w:tc>
          <w:tcPr>
            <w:tcW w:w="1701" w:type="dxa"/>
            <w:noWrap/>
            <w:vAlign w:val="center"/>
          </w:tcPr>
          <w:p w14:paraId="00525246" w14:textId="39BA28C6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</w:tr>
      <w:tr w:rsidR="00AC0B03" w:rsidRPr="00E12FBD" w14:paraId="4871767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66484ED" w14:textId="1E24AA57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3.2.2</w:t>
            </w:r>
          </w:p>
        </w:tc>
        <w:tc>
          <w:tcPr>
            <w:tcW w:w="11765" w:type="dxa"/>
            <w:noWrap/>
            <w:vAlign w:val="bottom"/>
          </w:tcPr>
          <w:p w14:paraId="294C3BE9" w14:textId="7FA79841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Manager endorsed by Approval Authority</w:t>
            </w:r>
          </w:p>
        </w:tc>
        <w:tc>
          <w:tcPr>
            <w:tcW w:w="1701" w:type="dxa"/>
            <w:noWrap/>
            <w:vAlign w:val="center"/>
          </w:tcPr>
          <w:p w14:paraId="6CA31BE1" w14:textId="62A1EEE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201AB7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DA39C0" w14:textId="2F3FD0C7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3.2.3</w:t>
            </w:r>
          </w:p>
        </w:tc>
        <w:tc>
          <w:tcPr>
            <w:tcW w:w="11765" w:type="dxa"/>
            <w:noWrap/>
            <w:vAlign w:val="bottom"/>
          </w:tcPr>
          <w:p w14:paraId="25E64D06" w14:textId="3E3922E2" w:rsidR="00AC0B03" w:rsidRPr="00E12FBD" w:rsidRDefault="00AC0B03" w:rsidP="00E12FBD">
            <w:pPr>
              <w:rPr>
                <w:lang w:eastAsia="en-US"/>
              </w:rPr>
            </w:pPr>
            <w:r w:rsidRPr="00E12FBD">
              <w:t>Steering Committee endorsed by Approval Authority</w:t>
            </w:r>
          </w:p>
        </w:tc>
        <w:tc>
          <w:tcPr>
            <w:tcW w:w="1701" w:type="dxa"/>
            <w:noWrap/>
            <w:vAlign w:val="center"/>
          </w:tcPr>
          <w:p w14:paraId="0F25A398" w14:textId="303559E8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B4F2B6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051C3613" w14:textId="4ED6786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3.2.4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noWrap/>
            <w:vAlign w:val="bottom"/>
          </w:tcPr>
          <w:p w14:paraId="265326B5" w14:textId="14D663EF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Manager to provide Divisional Management Accountant with Budget and expenditure profile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F00C33F" w14:textId="30D6F905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050B475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D49E63" w14:textId="32FF8503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3.2.5</w:t>
            </w:r>
          </w:p>
        </w:tc>
        <w:tc>
          <w:tcPr>
            <w:tcW w:w="11765" w:type="dxa"/>
            <w:noWrap/>
            <w:vAlign w:val="bottom"/>
          </w:tcPr>
          <w:p w14:paraId="3DCD3426" w14:textId="0F9E9398" w:rsidR="00AC0B03" w:rsidRPr="00E12FBD" w:rsidRDefault="00AC0B03" w:rsidP="00E12FBD">
            <w:pPr>
              <w:rPr>
                <w:lang w:eastAsia="en-US"/>
              </w:rPr>
            </w:pPr>
            <w:r w:rsidRPr="00E12FBD">
              <w:t>Activate Phase 5 Project Number and create activity codes for in Ci Financials, where applicable</w:t>
            </w:r>
          </w:p>
        </w:tc>
        <w:tc>
          <w:tcPr>
            <w:tcW w:w="1701" w:type="dxa"/>
            <w:noWrap/>
            <w:vAlign w:val="center"/>
          </w:tcPr>
          <w:p w14:paraId="04567D23" w14:textId="48E11AE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A6B87E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A0845D3" w14:textId="3C942DD4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3.3 Understanding the Project Inputs and Outputs</w:t>
            </w:r>
          </w:p>
        </w:tc>
      </w:tr>
      <w:tr w:rsidR="00AC0B03" w:rsidRPr="00E12FBD" w14:paraId="19FF95D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5A4A1B29" w14:textId="1BAF0545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3.3.1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noWrap/>
            <w:vAlign w:val="bottom"/>
          </w:tcPr>
          <w:p w14:paraId="6800D719" w14:textId="2469E715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objectives defined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0348C6CF" w14:textId="17D2CCE2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2A0992E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599FBB" w14:textId="6E183F2C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3.3.1</w:t>
            </w:r>
          </w:p>
        </w:tc>
        <w:tc>
          <w:tcPr>
            <w:tcW w:w="11765" w:type="dxa"/>
            <w:noWrap/>
            <w:vAlign w:val="bottom"/>
          </w:tcPr>
          <w:p w14:paraId="05518F38" w14:textId="333C5C8B" w:rsidR="00AC0B03" w:rsidRPr="00E12FBD" w:rsidRDefault="00AC0B03" w:rsidP="00E12FBD">
            <w:pPr>
              <w:rPr>
                <w:lang w:eastAsia="en-US"/>
              </w:rPr>
            </w:pPr>
            <w:r w:rsidRPr="00E12FBD">
              <w:t>Business outcomes defined</w:t>
            </w:r>
          </w:p>
        </w:tc>
        <w:tc>
          <w:tcPr>
            <w:tcW w:w="1701" w:type="dxa"/>
            <w:noWrap/>
            <w:vAlign w:val="center"/>
          </w:tcPr>
          <w:p w14:paraId="24F0195C" w14:textId="6C86E5E3" w:rsidR="00AC0B03" w:rsidRPr="00E12FBD" w:rsidRDefault="00AC0B03" w:rsidP="005066EF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1C2E54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C54548B" w14:textId="619A4805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3.3.1</w:t>
            </w:r>
          </w:p>
        </w:tc>
        <w:tc>
          <w:tcPr>
            <w:tcW w:w="11765" w:type="dxa"/>
            <w:noWrap/>
            <w:vAlign w:val="bottom"/>
          </w:tcPr>
          <w:p w14:paraId="5A3C490A" w14:textId="76C9D462" w:rsidR="00AC0B03" w:rsidRPr="00E12FBD" w:rsidRDefault="00AC0B03" w:rsidP="00E12FBD">
            <w:pPr>
              <w:rPr>
                <w:lang w:eastAsia="en-US"/>
              </w:rPr>
            </w:pPr>
            <w:r w:rsidRPr="00E12FBD">
              <w:t>Inputs / tasks needed to achieve the outcome listed</w:t>
            </w:r>
          </w:p>
        </w:tc>
        <w:tc>
          <w:tcPr>
            <w:tcW w:w="1701" w:type="dxa"/>
            <w:noWrap/>
            <w:vAlign w:val="center"/>
          </w:tcPr>
          <w:p w14:paraId="55CAD7BA" w14:textId="18F9AA7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6A54F4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CD01AE9" w14:textId="7C690B25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3.4 Project Management Plan</w:t>
            </w:r>
          </w:p>
        </w:tc>
      </w:tr>
      <w:tr w:rsidR="00AC0B03" w:rsidRPr="00E12FBD" w14:paraId="6147134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64B2EB" w14:textId="64DD9090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3.4</w:t>
            </w:r>
          </w:p>
        </w:tc>
        <w:tc>
          <w:tcPr>
            <w:tcW w:w="11765" w:type="dxa"/>
            <w:noWrap/>
            <w:vAlign w:val="bottom"/>
          </w:tcPr>
          <w:p w14:paraId="4C30C57A" w14:textId="22FFC38C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Management Plan developed for Phase 5 and communicated to team</w:t>
            </w:r>
          </w:p>
        </w:tc>
        <w:tc>
          <w:tcPr>
            <w:tcW w:w="1701" w:type="dxa"/>
            <w:noWrap/>
            <w:vAlign w:val="center"/>
          </w:tcPr>
          <w:p w14:paraId="0614A693" w14:textId="658AA4A7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775E72D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D25F92" w14:textId="0DED37A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3.5</w:t>
            </w:r>
          </w:p>
        </w:tc>
        <w:tc>
          <w:tcPr>
            <w:tcW w:w="11765" w:type="dxa"/>
            <w:noWrap/>
            <w:vAlign w:val="bottom"/>
          </w:tcPr>
          <w:p w14:paraId="76A9412C" w14:textId="7ACD831F" w:rsidR="00AC0B03" w:rsidRPr="00E12FBD" w:rsidRDefault="00AC0B03" w:rsidP="00902928">
            <w:pPr>
              <w:rPr>
                <w:lang w:eastAsia="en-US"/>
              </w:rPr>
            </w:pPr>
            <w:r w:rsidRPr="00E12FBD">
              <w:t xml:space="preserve">Scope of Work defined as Work </w:t>
            </w:r>
            <w:r w:rsidR="00902928">
              <w:t>B</w:t>
            </w:r>
            <w:r w:rsidR="00902928" w:rsidRPr="00E12FBD">
              <w:t xml:space="preserve">reakdown </w:t>
            </w:r>
            <w:r w:rsidRPr="00E12FBD">
              <w:t>Structure (WBS) organised by discipline</w:t>
            </w:r>
          </w:p>
        </w:tc>
        <w:tc>
          <w:tcPr>
            <w:tcW w:w="1701" w:type="dxa"/>
            <w:noWrap/>
            <w:vAlign w:val="center"/>
          </w:tcPr>
          <w:p w14:paraId="56362CB8" w14:textId="0950828C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47E84C6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99B5A6A" w14:textId="4B49EED7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3.6 Project Interfaces and Constraints</w:t>
            </w:r>
          </w:p>
        </w:tc>
      </w:tr>
      <w:tr w:rsidR="00AC0B03" w:rsidRPr="00E12FBD" w14:paraId="6E7F1A3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C7F897" w14:textId="6E5C8458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3.6.1</w:t>
            </w:r>
          </w:p>
        </w:tc>
        <w:tc>
          <w:tcPr>
            <w:tcW w:w="11765" w:type="dxa"/>
            <w:noWrap/>
            <w:vAlign w:val="bottom"/>
          </w:tcPr>
          <w:p w14:paraId="53988548" w14:textId="48B4CA93" w:rsidR="00AC0B03" w:rsidRPr="00E12FBD" w:rsidRDefault="00AC0B03" w:rsidP="00E12FBD">
            <w:pPr>
              <w:rPr>
                <w:lang w:eastAsia="en-US"/>
              </w:rPr>
            </w:pPr>
            <w:r w:rsidRPr="00E12FBD">
              <w:t>Inter-discipline interfaces documented (links in program)</w:t>
            </w:r>
          </w:p>
        </w:tc>
        <w:tc>
          <w:tcPr>
            <w:tcW w:w="1701" w:type="dxa"/>
            <w:noWrap/>
            <w:vAlign w:val="center"/>
          </w:tcPr>
          <w:p w14:paraId="1D3DFF7D" w14:textId="40FD24BD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A2809D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1D14C9" w14:textId="0E5DA96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3.6.1</w:t>
            </w:r>
          </w:p>
        </w:tc>
        <w:tc>
          <w:tcPr>
            <w:tcW w:w="11765" w:type="dxa"/>
            <w:noWrap/>
            <w:vAlign w:val="bottom"/>
          </w:tcPr>
          <w:p w14:paraId="7FB3190A" w14:textId="0D3917CF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Consider </w:t>
            </w:r>
            <w:r w:rsidR="007B2DB1" w:rsidRPr="00E12FBD">
              <w:t xml:space="preserve">all </w:t>
            </w:r>
            <w:r w:rsidRPr="00E12FBD">
              <w:t>stakeholder interfaces</w:t>
            </w:r>
          </w:p>
        </w:tc>
        <w:tc>
          <w:tcPr>
            <w:tcW w:w="1701" w:type="dxa"/>
            <w:noWrap/>
            <w:vAlign w:val="center"/>
          </w:tcPr>
          <w:p w14:paraId="14D4936A" w14:textId="5A3D53D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353EFE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0F8AFA" w14:textId="16B4E668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3.6.1</w:t>
            </w:r>
          </w:p>
        </w:tc>
        <w:tc>
          <w:tcPr>
            <w:tcW w:w="11765" w:type="dxa"/>
            <w:noWrap/>
            <w:vAlign w:val="bottom"/>
          </w:tcPr>
          <w:p w14:paraId="48535FED" w14:textId="34F7F322" w:rsidR="00AC0B03" w:rsidRPr="00E12FBD" w:rsidRDefault="00AC0B03" w:rsidP="00E12FBD">
            <w:pPr>
              <w:rPr>
                <w:lang w:eastAsia="en-US"/>
              </w:rPr>
            </w:pPr>
            <w:r w:rsidRPr="00E12FBD">
              <w:t>List key project constraints</w:t>
            </w:r>
          </w:p>
        </w:tc>
        <w:tc>
          <w:tcPr>
            <w:tcW w:w="1701" w:type="dxa"/>
            <w:noWrap/>
            <w:vAlign w:val="center"/>
          </w:tcPr>
          <w:p w14:paraId="4193EF66" w14:textId="2915DF48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14ABE42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6272E36" w14:textId="08E82906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3.6.1</w:t>
            </w:r>
          </w:p>
        </w:tc>
        <w:tc>
          <w:tcPr>
            <w:tcW w:w="11765" w:type="dxa"/>
            <w:noWrap/>
            <w:vAlign w:val="bottom"/>
          </w:tcPr>
          <w:p w14:paraId="4824976C" w14:textId="4D7A8B51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Document how key constraints will be managed </w:t>
            </w:r>
            <w:proofErr w:type="spellStart"/>
            <w:proofErr w:type="gramStart"/>
            <w:r w:rsidRPr="00E12FBD">
              <w:t>ie</w:t>
            </w:r>
            <w:proofErr w:type="spellEnd"/>
            <w:proofErr w:type="gramEnd"/>
            <w:r w:rsidRPr="00E12FBD">
              <w:t xml:space="preserve"> links in program, matrix, GIS</w:t>
            </w:r>
          </w:p>
        </w:tc>
        <w:tc>
          <w:tcPr>
            <w:tcW w:w="1701" w:type="dxa"/>
            <w:noWrap/>
            <w:vAlign w:val="center"/>
          </w:tcPr>
          <w:p w14:paraId="3ED1E0DA" w14:textId="3B68F1BA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57E6D19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134EFA59" w14:textId="2E57EE4E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3.7 Project Delivery Strategy</w:t>
            </w:r>
          </w:p>
        </w:tc>
      </w:tr>
      <w:tr w:rsidR="00AC0B03" w:rsidRPr="00E12FBD" w14:paraId="177B9A7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7BA312" w14:textId="7E5DE74C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3.7.1</w:t>
            </w:r>
          </w:p>
        </w:tc>
        <w:tc>
          <w:tcPr>
            <w:tcW w:w="11765" w:type="dxa"/>
            <w:noWrap/>
            <w:vAlign w:val="bottom"/>
          </w:tcPr>
          <w:p w14:paraId="0A2BA184" w14:textId="737F3AF4" w:rsidR="00AC0B03" w:rsidRPr="00E12FBD" w:rsidRDefault="00AC0B03" w:rsidP="00E12FBD">
            <w:pPr>
              <w:rPr>
                <w:lang w:eastAsia="en-US"/>
              </w:rPr>
            </w:pPr>
            <w:r w:rsidRPr="00E12FBD">
              <w:t>Work packages to be outsourced in each Phase identified</w:t>
            </w:r>
          </w:p>
        </w:tc>
        <w:tc>
          <w:tcPr>
            <w:tcW w:w="1701" w:type="dxa"/>
            <w:noWrap/>
            <w:vAlign w:val="center"/>
          </w:tcPr>
          <w:p w14:paraId="46DFEC5E" w14:textId="4C30C78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59C86C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BE138D7" w14:textId="384B20F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3.7.1</w:t>
            </w:r>
          </w:p>
        </w:tc>
        <w:tc>
          <w:tcPr>
            <w:tcW w:w="11765" w:type="dxa"/>
            <w:noWrap/>
            <w:vAlign w:val="bottom"/>
          </w:tcPr>
          <w:p w14:paraId="0A4E951B" w14:textId="353CF3A8" w:rsidR="00AC0B03" w:rsidRPr="00E12FBD" w:rsidRDefault="00AC0B03" w:rsidP="00E12FBD">
            <w:pPr>
              <w:rPr>
                <w:lang w:eastAsia="en-US"/>
              </w:rPr>
            </w:pPr>
            <w:r w:rsidRPr="00E12FBD">
              <w:t>Form of contract identified</w:t>
            </w:r>
          </w:p>
        </w:tc>
        <w:tc>
          <w:tcPr>
            <w:tcW w:w="1701" w:type="dxa"/>
            <w:noWrap/>
            <w:vAlign w:val="center"/>
          </w:tcPr>
          <w:p w14:paraId="03BAF02C" w14:textId="1D7EC9C6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7D609CD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EF52385" w14:textId="40379632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3.8 </w:t>
            </w:r>
            <w:r w:rsidR="008C52B9" w:rsidRPr="00E12FBD">
              <w:rPr>
                <w:b/>
              </w:rPr>
              <w:t>Cost Management - Budgets and Projected Cash Flows</w:t>
            </w:r>
          </w:p>
        </w:tc>
      </w:tr>
      <w:tr w:rsidR="00AC0B03" w:rsidRPr="00E12FBD" w14:paraId="25A21021" w14:textId="77777777" w:rsidTr="00E12FB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51" w:type="dxa"/>
            <w:noWrap/>
          </w:tcPr>
          <w:p w14:paraId="7E6D3FFD" w14:textId="2FDBFC5E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3.8.1</w:t>
            </w:r>
          </w:p>
        </w:tc>
        <w:tc>
          <w:tcPr>
            <w:tcW w:w="11765" w:type="dxa"/>
            <w:noWrap/>
          </w:tcPr>
          <w:p w14:paraId="403CB822" w14:textId="25D821A6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Phase 5 budget established at commencement of the Phase and includes any costs incurred to date plus forecasts for remaining Phases</w:t>
            </w:r>
          </w:p>
        </w:tc>
        <w:tc>
          <w:tcPr>
            <w:tcW w:w="1701" w:type="dxa"/>
            <w:noWrap/>
            <w:vAlign w:val="center"/>
          </w:tcPr>
          <w:p w14:paraId="7470C77E" w14:textId="4A08FAC1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4C8582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5551966E" w14:textId="144C477E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3.8.1</w:t>
            </w:r>
          </w:p>
        </w:tc>
        <w:tc>
          <w:tcPr>
            <w:tcW w:w="11765" w:type="dxa"/>
            <w:noWrap/>
          </w:tcPr>
          <w:p w14:paraId="3604EF00" w14:textId="7BFCF117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 xml:space="preserve">Phase 5 budget includes all discipline costs </w:t>
            </w:r>
            <w:proofErr w:type="spellStart"/>
            <w:proofErr w:type="gramStart"/>
            <w:r w:rsidRPr="00E12FBD">
              <w:rPr>
                <w:lang w:eastAsia="en-US"/>
              </w:rPr>
              <w:t>ie</w:t>
            </w:r>
            <w:proofErr w:type="spellEnd"/>
            <w:proofErr w:type="gramEnd"/>
            <w:r w:rsidRPr="00E12FBD">
              <w:rPr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1701" w:type="dxa"/>
            <w:noWrap/>
            <w:vAlign w:val="center"/>
          </w:tcPr>
          <w:p w14:paraId="7651A232" w14:textId="73E12152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726CB" w:rsidRPr="00E12FBD" w14:paraId="6B95390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45809B96" w14:textId="56BA7426" w:rsidR="00F726CB" w:rsidRPr="00E12FBD" w:rsidRDefault="00F726CB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3.8.2</w:t>
            </w:r>
          </w:p>
        </w:tc>
        <w:tc>
          <w:tcPr>
            <w:tcW w:w="11765" w:type="dxa"/>
            <w:noWrap/>
          </w:tcPr>
          <w:p w14:paraId="71DDA93F" w14:textId="2BDE1A92" w:rsidR="00F726CB" w:rsidRPr="00E12FBD" w:rsidRDefault="00F726CB" w:rsidP="00E12FBD">
            <w:pPr>
              <w:rPr>
                <w:lang w:eastAsia="en-US"/>
              </w:rPr>
            </w:pPr>
            <w:r w:rsidRPr="00E12FBD">
              <w:t>The budget has regard for accounting treatment and tax issues if applicable.</w:t>
            </w:r>
          </w:p>
        </w:tc>
        <w:tc>
          <w:tcPr>
            <w:tcW w:w="1701" w:type="dxa"/>
            <w:noWrap/>
            <w:vAlign w:val="center"/>
          </w:tcPr>
          <w:p w14:paraId="5FB2DB55" w14:textId="79EFCF29" w:rsidR="00F726CB" w:rsidRPr="00E12FBD" w:rsidRDefault="00F726CB" w:rsidP="00E732BD">
            <w:pPr>
              <w:jc w:val="center"/>
              <w:rPr>
                <w:rFonts w:cs="Arial"/>
                <w:b/>
                <w:szCs w:val="18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4A4FBF5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04EA4036" w14:textId="214AA8E4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3.8.</w:t>
            </w:r>
            <w:r w:rsidR="00F726CB" w:rsidRPr="00E12FBD">
              <w:rPr>
                <w:lang w:eastAsia="en-US"/>
              </w:rPr>
              <w:t>3</w:t>
            </w:r>
          </w:p>
        </w:tc>
        <w:tc>
          <w:tcPr>
            <w:tcW w:w="11765" w:type="dxa"/>
            <w:noWrap/>
          </w:tcPr>
          <w:p w14:paraId="29AE1702" w14:textId="18B0552C" w:rsidR="00AC0B03" w:rsidRPr="00E12FBD" w:rsidRDefault="00AC0B03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1701" w:type="dxa"/>
            <w:noWrap/>
            <w:vAlign w:val="center"/>
          </w:tcPr>
          <w:p w14:paraId="16B574D5" w14:textId="006D1D16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726CB" w:rsidRPr="00E12FBD" w14:paraId="2815856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5F9BBD50" w14:textId="5CAAD651" w:rsidR="00F726CB" w:rsidRPr="00E12FBD" w:rsidRDefault="00F726CB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3.8.3</w:t>
            </w:r>
          </w:p>
        </w:tc>
        <w:tc>
          <w:tcPr>
            <w:tcW w:w="11765" w:type="dxa"/>
            <w:noWrap/>
          </w:tcPr>
          <w:p w14:paraId="74BA9EB2" w14:textId="070DB135" w:rsidR="00F726CB" w:rsidRPr="00E12FBD" w:rsidRDefault="00F726CB" w:rsidP="00E12FBD">
            <w:pPr>
              <w:rPr>
                <w:lang w:eastAsia="en-US"/>
              </w:rPr>
            </w:pPr>
            <w:r w:rsidRPr="00E12FBD">
              <w:t>The WBS has regard for creation of the fixed asset at</w:t>
            </w:r>
            <w:r w:rsidR="0067517E" w:rsidRPr="00E12FBD">
              <w:t xml:space="preserve"> commissioning or</w:t>
            </w:r>
            <w:r w:rsidRPr="00E12FBD">
              <w:t xml:space="preserve"> project close.</w:t>
            </w:r>
          </w:p>
        </w:tc>
        <w:tc>
          <w:tcPr>
            <w:tcW w:w="1701" w:type="dxa"/>
            <w:noWrap/>
            <w:vAlign w:val="center"/>
          </w:tcPr>
          <w:p w14:paraId="3666FD70" w14:textId="37C5D6A8" w:rsidR="00F726CB" w:rsidRPr="00E12FBD" w:rsidRDefault="00F726CB" w:rsidP="00E732BD">
            <w:pPr>
              <w:jc w:val="center"/>
              <w:rPr>
                <w:rFonts w:cs="Arial"/>
                <w:b/>
                <w:szCs w:val="18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7C36B5F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06C034E" w14:textId="483DF537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3.8.</w:t>
            </w:r>
            <w:r w:rsidR="00F726CB" w:rsidRPr="00E12FBD">
              <w:t>4</w:t>
            </w:r>
          </w:p>
        </w:tc>
        <w:tc>
          <w:tcPr>
            <w:tcW w:w="11765" w:type="dxa"/>
            <w:noWrap/>
            <w:vAlign w:val="bottom"/>
          </w:tcPr>
          <w:p w14:paraId="7AC7C8F5" w14:textId="1B8DAB63" w:rsidR="00AC0B03" w:rsidRPr="00E12FBD" w:rsidRDefault="00AC0B03" w:rsidP="00E12FBD">
            <w:pPr>
              <w:rPr>
                <w:lang w:eastAsia="en-US"/>
              </w:rPr>
            </w:pPr>
            <w:r w:rsidRPr="00E12FBD">
              <w:t>Phase 5 budget includes risk and opportunity provision and contingency agreed by Approval Authority</w:t>
            </w:r>
          </w:p>
        </w:tc>
        <w:tc>
          <w:tcPr>
            <w:tcW w:w="1701" w:type="dxa"/>
            <w:noWrap/>
            <w:vAlign w:val="center"/>
          </w:tcPr>
          <w:p w14:paraId="5D75687F" w14:textId="53DDB7CC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4AC189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EF98CC" w14:textId="0BF521C7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3.8.</w:t>
            </w:r>
            <w:r w:rsidR="00F726CB" w:rsidRPr="00E12FBD">
              <w:t>5</w:t>
            </w:r>
          </w:p>
        </w:tc>
        <w:tc>
          <w:tcPr>
            <w:tcW w:w="11765" w:type="dxa"/>
            <w:noWrap/>
            <w:vAlign w:val="bottom"/>
          </w:tcPr>
          <w:p w14:paraId="57C5C2D1" w14:textId="086DBE08" w:rsidR="00AC0B03" w:rsidRPr="00E12FBD" w:rsidRDefault="00AC0B03" w:rsidP="00E12FBD">
            <w:pPr>
              <w:rPr>
                <w:lang w:eastAsia="en-US"/>
              </w:rPr>
            </w:pPr>
            <w:r w:rsidRPr="00E12FBD">
              <w:t>Change management procedure exists in PMP</w:t>
            </w:r>
          </w:p>
        </w:tc>
        <w:tc>
          <w:tcPr>
            <w:tcW w:w="1701" w:type="dxa"/>
            <w:noWrap/>
            <w:vAlign w:val="center"/>
          </w:tcPr>
          <w:p w14:paraId="58CFBDAA" w14:textId="7DDACC0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9F9BA9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9395AE3" w14:textId="561D828B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3.8.</w:t>
            </w:r>
            <w:r w:rsidR="00F726CB" w:rsidRPr="00E12FBD">
              <w:t>6</w:t>
            </w:r>
          </w:p>
        </w:tc>
        <w:tc>
          <w:tcPr>
            <w:tcW w:w="11765" w:type="dxa"/>
            <w:noWrap/>
            <w:vAlign w:val="bottom"/>
          </w:tcPr>
          <w:p w14:paraId="3860891D" w14:textId="266E6409" w:rsidR="00AC0B03" w:rsidRPr="00E12FBD" w:rsidRDefault="00AC0B03" w:rsidP="00E12FBD">
            <w:pPr>
              <w:rPr>
                <w:lang w:eastAsia="en-US"/>
              </w:rPr>
            </w:pPr>
            <w:r w:rsidRPr="00E12FBD">
              <w:t>Costs tracked against budget, minimum monthly</w:t>
            </w:r>
          </w:p>
        </w:tc>
        <w:tc>
          <w:tcPr>
            <w:tcW w:w="1701" w:type="dxa"/>
            <w:noWrap/>
            <w:vAlign w:val="center"/>
          </w:tcPr>
          <w:p w14:paraId="6A78DE6C" w14:textId="7F83932C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6CF28E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65BE33" w14:textId="4525F1A0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3.8.</w:t>
            </w:r>
            <w:r w:rsidR="00F726CB" w:rsidRPr="00E12FBD">
              <w:t>8</w:t>
            </w:r>
          </w:p>
        </w:tc>
        <w:tc>
          <w:tcPr>
            <w:tcW w:w="11765" w:type="dxa"/>
            <w:noWrap/>
            <w:vAlign w:val="bottom"/>
          </w:tcPr>
          <w:p w14:paraId="1B3E710A" w14:textId="7F17CCD7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budget included in PMP</w:t>
            </w:r>
          </w:p>
        </w:tc>
        <w:tc>
          <w:tcPr>
            <w:tcW w:w="1701" w:type="dxa"/>
            <w:noWrap/>
            <w:vAlign w:val="center"/>
          </w:tcPr>
          <w:p w14:paraId="45833D30" w14:textId="4A38735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316976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747A877" w14:textId="2017263B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3.9 </w:t>
            </w:r>
            <w:r w:rsidR="008C52B9" w:rsidRPr="00E12FBD">
              <w:rPr>
                <w:b/>
              </w:rPr>
              <w:t>Program Management</w:t>
            </w:r>
          </w:p>
        </w:tc>
      </w:tr>
      <w:tr w:rsidR="00AC0B03" w:rsidRPr="00E12FBD" w14:paraId="74769D9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4BA15EB" w14:textId="626F03DB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3.9.1</w:t>
            </w:r>
          </w:p>
        </w:tc>
        <w:tc>
          <w:tcPr>
            <w:tcW w:w="11765" w:type="dxa"/>
            <w:noWrap/>
            <w:vAlign w:val="bottom"/>
          </w:tcPr>
          <w:p w14:paraId="41E79C42" w14:textId="7C978D50" w:rsidR="00AC0B03" w:rsidRPr="00E12FBD" w:rsidRDefault="00AC0B03" w:rsidP="00E12FBD">
            <w:pPr>
              <w:rPr>
                <w:lang w:eastAsia="en-US"/>
              </w:rPr>
            </w:pPr>
            <w:r w:rsidRPr="00E12FBD">
              <w:t>Activities on WBS scheduled in MS Project or P6</w:t>
            </w:r>
            <w:r w:rsidR="007B2DB1" w:rsidRPr="00E12FBD">
              <w:t xml:space="preserve"> and each WBS item fully resourced in the schedule.</w:t>
            </w:r>
          </w:p>
        </w:tc>
        <w:tc>
          <w:tcPr>
            <w:tcW w:w="1701" w:type="dxa"/>
            <w:noWrap/>
            <w:vAlign w:val="center"/>
          </w:tcPr>
          <w:p w14:paraId="6D62702F" w14:textId="0391381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2AF2B31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909573" w14:textId="297F9B2F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3.9.3</w:t>
            </w:r>
          </w:p>
        </w:tc>
        <w:tc>
          <w:tcPr>
            <w:tcW w:w="11765" w:type="dxa"/>
            <w:noWrap/>
            <w:vAlign w:val="bottom"/>
          </w:tcPr>
          <w:p w14:paraId="5FC258C8" w14:textId="1F713125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Program includes all disciplines</w:t>
            </w:r>
          </w:p>
        </w:tc>
        <w:tc>
          <w:tcPr>
            <w:tcW w:w="1701" w:type="dxa"/>
            <w:noWrap/>
            <w:vAlign w:val="center"/>
          </w:tcPr>
          <w:p w14:paraId="3DD4E219" w14:textId="399BE968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737041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BCC9926" w14:textId="7672C3A5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3.9.4</w:t>
            </w:r>
          </w:p>
        </w:tc>
        <w:tc>
          <w:tcPr>
            <w:tcW w:w="11765" w:type="dxa"/>
            <w:noWrap/>
            <w:vAlign w:val="bottom"/>
          </w:tcPr>
          <w:p w14:paraId="331C17F4" w14:textId="2BC877AB" w:rsidR="00AC0B03" w:rsidRPr="00E12FBD" w:rsidRDefault="00AC0B03" w:rsidP="00E12FBD">
            <w:pPr>
              <w:rPr>
                <w:lang w:eastAsia="en-US"/>
              </w:rPr>
            </w:pPr>
            <w:r w:rsidRPr="00E12FBD">
              <w:t>Links established between key interfaces</w:t>
            </w:r>
          </w:p>
        </w:tc>
        <w:tc>
          <w:tcPr>
            <w:tcW w:w="1701" w:type="dxa"/>
            <w:noWrap/>
            <w:vAlign w:val="center"/>
          </w:tcPr>
          <w:p w14:paraId="57CFBA9D" w14:textId="57D286E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1BD7B3D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2F08B0" w14:textId="579010F8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3.9.5</w:t>
            </w:r>
          </w:p>
        </w:tc>
        <w:tc>
          <w:tcPr>
            <w:tcW w:w="11765" w:type="dxa"/>
            <w:noWrap/>
            <w:vAlign w:val="bottom"/>
          </w:tcPr>
          <w:p w14:paraId="306D1650" w14:textId="4CE7DE46" w:rsidR="00AC0B03" w:rsidRPr="00E12FBD" w:rsidRDefault="00AC0B03" w:rsidP="00E12FBD">
            <w:pPr>
              <w:rPr>
                <w:lang w:eastAsia="en-US"/>
              </w:rPr>
            </w:pPr>
            <w:r w:rsidRPr="00E12FBD">
              <w:t>Key activities defined by milestone completion dates</w:t>
            </w:r>
          </w:p>
        </w:tc>
        <w:tc>
          <w:tcPr>
            <w:tcW w:w="1701" w:type="dxa"/>
            <w:noWrap/>
            <w:vAlign w:val="center"/>
          </w:tcPr>
          <w:p w14:paraId="63FDD4C0" w14:textId="7C0D6C7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22E92D0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D1B6D77" w14:textId="1B977B71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3.9.6</w:t>
            </w:r>
          </w:p>
        </w:tc>
        <w:tc>
          <w:tcPr>
            <w:tcW w:w="11765" w:type="dxa"/>
            <w:noWrap/>
            <w:vAlign w:val="bottom"/>
          </w:tcPr>
          <w:p w14:paraId="60433BB4" w14:textId="1D675354" w:rsidR="00AC0B03" w:rsidRPr="00E12FBD" w:rsidRDefault="00AC0B03" w:rsidP="00E12FBD">
            <w:pPr>
              <w:rPr>
                <w:lang w:eastAsia="en-US"/>
              </w:rPr>
            </w:pPr>
            <w:r w:rsidRPr="00E12FBD">
              <w:t>Possession dates and Approval Authority meetings and review periods shown</w:t>
            </w:r>
          </w:p>
        </w:tc>
        <w:tc>
          <w:tcPr>
            <w:tcW w:w="1701" w:type="dxa"/>
            <w:noWrap/>
            <w:vAlign w:val="center"/>
          </w:tcPr>
          <w:p w14:paraId="0E56618E" w14:textId="7530399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1EDD88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72027E" w14:textId="00772840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3.9.8</w:t>
            </w:r>
          </w:p>
        </w:tc>
        <w:tc>
          <w:tcPr>
            <w:tcW w:w="11765" w:type="dxa"/>
            <w:noWrap/>
            <w:vAlign w:val="bottom"/>
          </w:tcPr>
          <w:p w14:paraId="3ED69382" w14:textId="764FD01A" w:rsidR="00AC0B03" w:rsidRPr="00E12FBD" w:rsidRDefault="00AC0B03" w:rsidP="00E12FBD">
            <w:pPr>
              <w:rPr>
                <w:lang w:eastAsia="en-US"/>
              </w:rPr>
            </w:pPr>
            <w:r w:rsidRPr="00E12FBD">
              <w:t>Baseline established at start of Phase 5</w:t>
            </w:r>
          </w:p>
        </w:tc>
        <w:tc>
          <w:tcPr>
            <w:tcW w:w="1701" w:type="dxa"/>
            <w:noWrap/>
            <w:vAlign w:val="center"/>
          </w:tcPr>
          <w:p w14:paraId="48E5C61B" w14:textId="7D2D56DE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1A3C923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C983093" w14:textId="7039E45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3.9.9</w:t>
            </w:r>
          </w:p>
        </w:tc>
        <w:tc>
          <w:tcPr>
            <w:tcW w:w="11765" w:type="dxa"/>
            <w:noWrap/>
            <w:vAlign w:val="bottom"/>
          </w:tcPr>
          <w:p w14:paraId="458C2B1A" w14:textId="77FA3E2A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Progress tracked, minimum monthly</w:t>
            </w:r>
          </w:p>
        </w:tc>
        <w:tc>
          <w:tcPr>
            <w:tcW w:w="1701" w:type="dxa"/>
            <w:noWrap/>
            <w:vAlign w:val="center"/>
          </w:tcPr>
          <w:p w14:paraId="2D5E6B06" w14:textId="4558894A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D7D48A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0C1CA9B" w14:textId="7FF156BC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3.9.10</w:t>
            </w:r>
          </w:p>
        </w:tc>
        <w:tc>
          <w:tcPr>
            <w:tcW w:w="11765" w:type="dxa"/>
            <w:noWrap/>
            <w:vAlign w:val="bottom"/>
          </w:tcPr>
          <w:p w14:paraId="45865D7F" w14:textId="68997729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Change management procedure followed (budget and program) </w:t>
            </w:r>
          </w:p>
        </w:tc>
        <w:tc>
          <w:tcPr>
            <w:tcW w:w="1701" w:type="dxa"/>
            <w:noWrap/>
            <w:vAlign w:val="center"/>
          </w:tcPr>
          <w:p w14:paraId="4EBDAC06" w14:textId="0576FF27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791DCED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0341F7" w14:textId="7BE592E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3.9.11</w:t>
            </w:r>
          </w:p>
        </w:tc>
        <w:tc>
          <w:tcPr>
            <w:tcW w:w="11765" w:type="dxa"/>
            <w:noWrap/>
            <w:vAlign w:val="bottom"/>
          </w:tcPr>
          <w:p w14:paraId="32067F24" w14:textId="3141425E" w:rsidR="00AC0B03" w:rsidRPr="00E12FBD" w:rsidRDefault="00AC0B03" w:rsidP="00E12FBD">
            <w:pPr>
              <w:rPr>
                <w:lang w:eastAsia="en-US"/>
              </w:rPr>
            </w:pPr>
            <w:r w:rsidRPr="00E12FBD">
              <w:t>Impacts of changes planned and incorporated into Program</w:t>
            </w:r>
          </w:p>
        </w:tc>
        <w:tc>
          <w:tcPr>
            <w:tcW w:w="1701" w:type="dxa"/>
            <w:noWrap/>
            <w:vAlign w:val="center"/>
          </w:tcPr>
          <w:p w14:paraId="3E485CD3" w14:textId="172F81E0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7EA51C3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B9AD9DE" w14:textId="4AD74A20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3.10 Risk Management</w:t>
            </w:r>
          </w:p>
        </w:tc>
      </w:tr>
      <w:tr w:rsidR="00C079D8" w:rsidRPr="00E12FBD" w14:paraId="4E22260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37ED34C" w14:textId="5902D728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</w:t>
            </w:r>
            <w:r>
              <w:t>1</w:t>
            </w:r>
          </w:p>
        </w:tc>
        <w:tc>
          <w:tcPr>
            <w:tcW w:w="11765" w:type="dxa"/>
            <w:noWrap/>
            <w:vAlign w:val="bottom"/>
          </w:tcPr>
          <w:p w14:paraId="237CCBE0" w14:textId="266BA1F9" w:rsidR="00C079D8" w:rsidRPr="00E12FBD" w:rsidRDefault="00C079D8" w:rsidP="00C079D8">
            <w:pPr>
              <w:rPr>
                <w:lang w:eastAsia="en-US"/>
              </w:rPr>
            </w:pPr>
            <w:r>
              <w:t xml:space="preserve">Project </w:t>
            </w:r>
            <w:r w:rsidRPr="00E12FBD">
              <w:t xml:space="preserve">Risk register </w:t>
            </w:r>
            <w:r>
              <w:t xml:space="preserve">reviewed and updated </w:t>
            </w:r>
            <w:r w:rsidRPr="00E12FBD">
              <w:t>(Based on outcomes from Phase 3)</w:t>
            </w:r>
          </w:p>
        </w:tc>
        <w:tc>
          <w:tcPr>
            <w:tcW w:w="1701" w:type="dxa"/>
            <w:noWrap/>
            <w:vAlign w:val="center"/>
          </w:tcPr>
          <w:p w14:paraId="05A60BDF" w14:textId="2257E42F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C079D8" w:rsidRPr="00E12FBD" w14:paraId="3DCB94F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F19C758" w14:textId="0A31922B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</w:t>
            </w:r>
            <w:r>
              <w:t>2</w:t>
            </w:r>
          </w:p>
        </w:tc>
        <w:tc>
          <w:tcPr>
            <w:tcW w:w="11765" w:type="dxa"/>
            <w:noWrap/>
            <w:vAlign w:val="bottom"/>
          </w:tcPr>
          <w:p w14:paraId="6B01248D" w14:textId="2ACCCEE9" w:rsidR="00C079D8" w:rsidRPr="00E12FBD" w:rsidRDefault="00C079D8" w:rsidP="00C079D8">
            <w:pPr>
              <w:rPr>
                <w:lang w:eastAsia="en-US"/>
              </w:rPr>
            </w:pPr>
            <w:r w:rsidRPr="00E12FBD">
              <w:t>Risk workshop held and risk register updated</w:t>
            </w:r>
            <w:r>
              <w:t xml:space="preserve"> considering activities for Phase 5 and beyond</w:t>
            </w:r>
          </w:p>
        </w:tc>
        <w:tc>
          <w:tcPr>
            <w:tcW w:w="1701" w:type="dxa"/>
            <w:noWrap/>
            <w:vAlign w:val="center"/>
          </w:tcPr>
          <w:p w14:paraId="25E42E29" w14:textId="595314CD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C079D8" w:rsidRPr="00E12FBD" w14:paraId="12DE389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E9CD4E" w14:textId="2AC144C1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3.10.3</w:t>
            </w:r>
          </w:p>
        </w:tc>
        <w:tc>
          <w:tcPr>
            <w:tcW w:w="11765" w:type="dxa"/>
            <w:noWrap/>
            <w:vAlign w:val="bottom"/>
          </w:tcPr>
          <w:p w14:paraId="2475CBBB" w14:textId="65664F8D" w:rsidR="00C079D8" w:rsidRPr="00E12FBD" w:rsidRDefault="00C079D8" w:rsidP="00C079D8">
            <w:pPr>
              <w:rPr>
                <w:lang w:eastAsia="en-US"/>
              </w:rPr>
            </w:pPr>
            <w:r w:rsidRPr="00E12FBD">
              <w:t>Risk and Opportunity Costs considered for Phase 5</w:t>
            </w:r>
          </w:p>
        </w:tc>
        <w:tc>
          <w:tcPr>
            <w:tcW w:w="1701" w:type="dxa"/>
            <w:noWrap/>
            <w:vAlign w:val="center"/>
          </w:tcPr>
          <w:p w14:paraId="561586B9" w14:textId="598B5F36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C079D8" w:rsidRPr="00E12FBD" w14:paraId="136DA07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22ED99D" w14:textId="53775E61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3.10.4</w:t>
            </w:r>
          </w:p>
        </w:tc>
        <w:tc>
          <w:tcPr>
            <w:tcW w:w="11765" w:type="dxa"/>
            <w:noWrap/>
          </w:tcPr>
          <w:p w14:paraId="0A5F6289" w14:textId="5BB36CE0" w:rsidR="00C079D8" w:rsidRPr="00E12FBD" w:rsidRDefault="00C079D8" w:rsidP="00C079D8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 xml:space="preserve">Risks identified that could impact on the project viability and are beyond the control of ARTC.  </w:t>
            </w:r>
            <w:proofErr w:type="spellStart"/>
            <w:r w:rsidRPr="00E12FBD">
              <w:rPr>
                <w:lang w:eastAsia="en-US"/>
              </w:rPr>
              <w:t>Ie</w:t>
            </w:r>
            <w:proofErr w:type="spellEnd"/>
            <w:r w:rsidRPr="00E12FBD">
              <w:rPr>
                <w:lang w:eastAsia="en-US"/>
              </w:rPr>
              <w:t xml:space="preserve"> property, environmental, utilities etc</w:t>
            </w:r>
          </w:p>
        </w:tc>
        <w:tc>
          <w:tcPr>
            <w:tcW w:w="1701" w:type="dxa"/>
            <w:noWrap/>
            <w:vAlign w:val="center"/>
          </w:tcPr>
          <w:p w14:paraId="0853D70C" w14:textId="2313328A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C079D8" w:rsidRPr="00E12FBD" w14:paraId="279D127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05F0FC" w14:textId="256C86E8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3.10.5</w:t>
            </w:r>
          </w:p>
        </w:tc>
        <w:tc>
          <w:tcPr>
            <w:tcW w:w="11765" w:type="dxa"/>
            <w:noWrap/>
            <w:vAlign w:val="bottom"/>
          </w:tcPr>
          <w:p w14:paraId="5CFAEA15" w14:textId="57076464" w:rsidR="00C079D8" w:rsidRPr="00E12FBD" w:rsidRDefault="00C079D8" w:rsidP="00C079D8">
            <w:pPr>
              <w:rPr>
                <w:lang w:eastAsia="en-US"/>
              </w:rPr>
            </w:pPr>
            <w:r w:rsidRPr="00E12FBD">
              <w:t xml:space="preserve">Risk </w:t>
            </w:r>
            <w:proofErr w:type="gramStart"/>
            <w:r w:rsidRPr="00E12FBD">
              <w:t>register</w:t>
            </w:r>
            <w:proofErr w:type="gramEnd"/>
            <w:r w:rsidRPr="00E12FBD">
              <w:t xml:space="preserve"> up to date and included in PMP at end of Phase</w:t>
            </w:r>
          </w:p>
        </w:tc>
        <w:tc>
          <w:tcPr>
            <w:tcW w:w="1701" w:type="dxa"/>
            <w:noWrap/>
            <w:vAlign w:val="center"/>
          </w:tcPr>
          <w:p w14:paraId="20F30F42" w14:textId="707E1C22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C079D8" w:rsidRPr="00E12FBD" w14:paraId="547887E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FDA67F9" w14:textId="4F8039B0" w:rsidR="00C079D8" w:rsidRPr="00E12FBD" w:rsidRDefault="00C079D8" w:rsidP="00C079D8">
            <w:pPr>
              <w:rPr>
                <w:lang w:eastAsia="en-US"/>
              </w:rPr>
            </w:pPr>
            <w:r w:rsidRPr="00800A34">
              <w:t>Item 3.10.6</w:t>
            </w:r>
          </w:p>
        </w:tc>
        <w:tc>
          <w:tcPr>
            <w:tcW w:w="11765" w:type="dxa"/>
            <w:noWrap/>
            <w:vAlign w:val="bottom"/>
          </w:tcPr>
          <w:p w14:paraId="08D3A842" w14:textId="375F9F67" w:rsidR="00C079D8" w:rsidRPr="00E12FBD" w:rsidRDefault="00C079D8" w:rsidP="00C079D8">
            <w:pPr>
              <w:rPr>
                <w:lang w:eastAsia="en-US"/>
              </w:rPr>
            </w:pPr>
            <w:r w:rsidRPr="00E12FBD">
              <w:t>Operational risks considered - access, egress, maintenance etc</w:t>
            </w:r>
          </w:p>
        </w:tc>
        <w:tc>
          <w:tcPr>
            <w:tcW w:w="1701" w:type="dxa"/>
            <w:noWrap/>
            <w:vAlign w:val="center"/>
          </w:tcPr>
          <w:p w14:paraId="3AEA9590" w14:textId="6E5736F9" w:rsidR="00C079D8" w:rsidRPr="00E12FBD" w:rsidRDefault="00C079D8" w:rsidP="00C079D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DBA527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1B23C25" w14:textId="090AB9FC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3.11 Change Management</w:t>
            </w:r>
          </w:p>
        </w:tc>
      </w:tr>
      <w:tr w:rsidR="00AC0B03" w:rsidRPr="00E12FBD" w14:paraId="447F32F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FFACF89" w14:textId="7B8DBD2E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3.11.1</w:t>
            </w:r>
          </w:p>
        </w:tc>
        <w:tc>
          <w:tcPr>
            <w:tcW w:w="11765" w:type="dxa"/>
            <w:noWrap/>
            <w:vAlign w:val="bottom"/>
          </w:tcPr>
          <w:p w14:paraId="13F8A3F9" w14:textId="4E3C93C7" w:rsidR="00AC0B03" w:rsidRPr="00E12FBD" w:rsidRDefault="00AC0B03" w:rsidP="00E12FBD">
            <w:pPr>
              <w:rPr>
                <w:lang w:eastAsia="en-US"/>
              </w:rPr>
            </w:pPr>
            <w:r w:rsidRPr="00E12FBD">
              <w:t>Changes to scope, budget or program managed in accordance with the PMP</w:t>
            </w:r>
          </w:p>
        </w:tc>
        <w:tc>
          <w:tcPr>
            <w:tcW w:w="1701" w:type="dxa"/>
            <w:noWrap/>
            <w:vAlign w:val="center"/>
          </w:tcPr>
          <w:p w14:paraId="44B73BD5" w14:textId="214CDDF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2C822B2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D23C36" w14:textId="728EE605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3.11.2</w:t>
            </w:r>
          </w:p>
        </w:tc>
        <w:tc>
          <w:tcPr>
            <w:tcW w:w="11765" w:type="dxa"/>
            <w:noWrap/>
            <w:vAlign w:val="bottom"/>
          </w:tcPr>
          <w:p w14:paraId="425CDCB4" w14:textId="5E69DA1F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Changes notified to </w:t>
            </w:r>
            <w:r w:rsidR="007B2DB1" w:rsidRPr="00E12FBD">
              <w:t>Approval Authority</w:t>
            </w:r>
            <w:r w:rsidRPr="00E12FBD">
              <w:t xml:space="preserve">, </w:t>
            </w:r>
            <w:proofErr w:type="gramStart"/>
            <w:r w:rsidRPr="00E12FBD">
              <w:t>accountant</w:t>
            </w:r>
            <w:proofErr w:type="gramEnd"/>
            <w:r w:rsidRPr="00E12FBD">
              <w:t xml:space="preserve"> and scheduler within 10 days of occurrence</w:t>
            </w:r>
          </w:p>
        </w:tc>
        <w:tc>
          <w:tcPr>
            <w:tcW w:w="1701" w:type="dxa"/>
            <w:noWrap/>
            <w:vAlign w:val="center"/>
          </w:tcPr>
          <w:p w14:paraId="7F8BAD3E" w14:textId="3155D2B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62AE30B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01F0FCF" w14:textId="0DE92A2C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3.12 Safety Management</w:t>
            </w:r>
          </w:p>
        </w:tc>
      </w:tr>
      <w:tr w:rsidR="00AC0B03" w:rsidRPr="00E12FBD" w14:paraId="74E358A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006F2E6" w14:textId="4503A3A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3.12.1</w:t>
            </w:r>
          </w:p>
        </w:tc>
        <w:tc>
          <w:tcPr>
            <w:tcW w:w="11765" w:type="dxa"/>
            <w:noWrap/>
            <w:vAlign w:val="bottom"/>
          </w:tcPr>
          <w:p w14:paraId="15A1267E" w14:textId="37A99342" w:rsidR="00AC0B03" w:rsidRPr="00E12FBD" w:rsidRDefault="00AC0B03" w:rsidP="00E12FBD">
            <w:pPr>
              <w:rPr>
                <w:lang w:eastAsia="en-US"/>
              </w:rPr>
            </w:pPr>
            <w:r w:rsidRPr="00E12FBD">
              <w:t>Safety Management Plan prepared for Phase 5</w:t>
            </w:r>
          </w:p>
        </w:tc>
        <w:tc>
          <w:tcPr>
            <w:tcW w:w="1701" w:type="dxa"/>
            <w:noWrap/>
            <w:vAlign w:val="center"/>
          </w:tcPr>
          <w:p w14:paraId="624E6772" w14:textId="1222B60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AF5E3E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0CDE400" w14:textId="6641EAEC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3.12.2</w:t>
            </w:r>
          </w:p>
        </w:tc>
        <w:tc>
          <w:tcPr>
            <w:tcW w:w="11765" w:type="dxa"/>
            <w:noWrap/>
            <w:vAlign w:val="bottom"/>
          </w:tcPr>
          <w:p w14:paraId="05B0B749" w14:textId="09DE4B43" w:rsidR="00AC0B03" w:rsidRPr="00E12FBD" w:rsidRDefault="00AC0B03" w:rsidP="00E12FBD">
            <w:pPr>
              <w:rPr>
                <w:lang w:eastAsia="en-US"/>
              </w:rPr>
            </w:pPr>
            <w:r w:rsidRPr="00E12FBD">
              <w:t>Safety responsibilities defined in the Safety Management Plan</w:t>
            </w:r>
          </w:p>
        </w:tc>
        <w:tc>
          <w:tcPr>
            <w:tcW w:w="1701" w:type="dxa"/>
            <w:noWrap/>
            <w:vAlign w:val="center"/>
          </w:tcPr>
          <w:p w14:paraId="6774127B" w14:textId="12D47CA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CCBF96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351258" w14:textId="2267E67E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3.12.3</w:t>
            </w:r>
          </w:p>
        </w:tc>
        <w:tc>
          <w:tcPr>
            <w:tcW w:w="11765" w:type="dxa"/>
            <w:noWrap/>
            <w:vAlign w:val="bottom"/>
          </w:tcPr>
          <w:p w14:paraId="6D0DBCDE" w14:textId="636B49E4" w:rsidR="00AC0B03" w:rsidRPr="00E12FBD" w:rsidRDefault="00AC0B03" w:rsidP="00E12FBD">
            <w:pPr>
              <w:rPr>
                <w:lang w:eastAsia="en-US"/>
              </w:rPr>
            </w:pPr>
            <w:r w:rsidRPr="00E12FBD">
              <w:t>Rail Safety Worker competencies verified</w:t>
            </w:r>
            <w:r w:rsidR="007B2DB1" w:rsidRPr="00E12FBD">
              <w:t>, including any contracted designers or project managers</w:t>
            </w:r>
          </w:p>
        </w:tc>
        <w:tc>
          <w:tcPr>
            <w:tcW w:w="1701" w:type="dxa"/>
            <w:noWrap/>
            <w:vAlign w:val="center"/>
          </w:tcPr>
          <w:p w14:paraId="43137713" w14:textId="2D7966C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7E46C9" w:rsidRPr="00E12FBD" w14:paraId="226DDC8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hideMark/>
          </w:tcPr>
          <w:p w14:paraId="3F67E00B" w14:textId="77777777" w:rsidR="007E46C9" w:rsidRPr="00E12FBD" w:rsidRDefault="007E46C9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>Item 3.12.4</w:t>
            </w:r>
          </w:p>
        </w:tc>
        <w:tc>
          <w:tcPr>
            <w:tcW w:w="11765" w:type="dxa"/>
            <w:noWrap/>
            <w:hideMark/>
          </w:tcPr>
          <w:p w14:paraId="0F0AD5CC" w14:textId="77777777" w:rsidR="007E46C9" w:rsidRPr="00E12FBD" w:rsidRDefault="007E46C9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 xml:space="preserve">Before work commences, determine and document that appropriate rail safety accreditation is held for the work being carried out and agree and document safety management system arrangements. </w:t>
            </w:r>
          </w:p>
        </w:tc>
        <w:tc>
          <w:tcPr>
            <w:tcW w:w="1701" w:type="dxa"/>
            <w:noWrap/>
            <w:hideMark/>
          </w:tcPr>
          <w:p w14:paraId="2DB8B7BF" w14:textId="77777777" w:rsidR="007E46C9" w:rsidRPr="00E12FBD" w:rsidRDefault="007E46C9" w:rsidP="007E2D00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7E46C9" w:rsidRPr="00E12FBD" w14:paraId="5F150F5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hideMark/>
          </w:tcPr>
          <w:p w14:paraId="6BB2CF9B" w14:textId="77777777" w:rsidR="007E46C9" w:rsidRPr="00E12FBD" w:rsidRDefault="007E46C9" w:rsidP="00E12FBD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lastRenderedPageBreak/>
              <w:t>Item 3.12.5</w:t>
            </w:r>
          </w:p>
        </w:tc>
        <w:tc>
          <w:tcPr>
            <w:tcW w:w="11765" w:type="dxa"/>
            <w:noWrap/>
            <w:hideMark/>
          </w:tcPr>
          <w:p w14:paraId="45D36AF7" w14:textId="392C46BB" w:rsidR="007E46C9" w:rsidRPr="00E12FBD" w:rsidRDefault="007E46C9" w:rsidP="00902928">
            <w:pPr>
              <w:rPr>
                <w:lang w:eastAsia="en-US"/>
              </w:rPr>
            </w:pPr>
            <w:r w:rsidRPr="00E12FBD">
              <w:rPr>
                <w:lang w:eastAsia="en-US"/>
              </w:rPr>
              <w:t xml:space="preserve">Before work commences, determine if the change requires variation to ARTC’s accreditation and prepare </w:t>
            </w:r>
            <w:r w:rsidR="00BF7EA7" w:rsidRPr="00E12FBD">
              <w:rPr>
                <w:lang w:eastAsia="en-US"/>
              </w:rPr>
              <w:t>AVA if</w:t>
            </w:r>
            <w:r w:rsidRPr="00E12FBD">
              <w:rPr>
                <w:lang w:eastAsia="en-US"/>
              </w:rPr>
              <w:t xml:space="preserve"> required or if the change needs be notified to the Rail Safety Regulator and prepare a </w:t>
            </w:r>
            <w:proofErr w:type="spellStart"/>
            <w:r w:rsidRPr="00E12FBD">
              <w:rPr>
                <w:lang w:eastAsia="en-US"/>
              </w:rPr>
              <w:t>NoC</w:t>
            </w:r>
            <w:proofErr w:type="spellEnd"/>
            <w:r w:rsidRPr="00E12FBD">
              <w:rPr>
                <w:lang w:eastAsia="en-US"/>
              </w:rPr>
              <w:t xml:space="preserve"> if required.</w:t>
            </w:r>
          </w:p>
        </w:tc>
        <w:tc>
          <w:tcPr>
            <w:tcW w:w="1701" w:type="dxa"/>
            <w:noWrap/>
            <w:hideMark/>
          </w:tcPr>
          <w:p w14:paraId="5ABB50BB" w14:textId="77777777" w:rsidR="007E46C9" w:rsidRPr="00E12FBD" w:rsidRDefault="007E46C9" w:rsidP="007E2D00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03C166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82CCF86" w14:textId="658EE403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3.12.4</w:t>
            </w:r>
          </w:p>
        </w:tc>
        <w:tc>
          <w:tcPr>
            <w:tcW w:w="11765" w:type="dxa"/>
            <w:noWrap/>
            <w:vAlign w:val="bottom"/>
          </w:tcPr>
          <w:p w14:paraId="0A220400" w14:textId="35CE3C34" w:rsidR="00AC0B03" w:rsidRPr="00E12FBD" w:rsidRDefault="00AC0B03" w:rsidP="00E12FBD">
            <w:pPr>
              <w:rPr>
                <w:lang w:eastAsia="en-US"/>
              </w:rPr>
            </w:pPr>
            <w:r w:rsidRPr="00E12FBD">
              <w:t>Safety risk assessment held</w:t>
            </w:r>
          </w:p>
        </w:tc>
        <w:tc>
          <w:tcPr>
            <w:tcW w:w="1701" w:type="dxa"/>
            <w:noWrap/>
            <w:vAlign w:val="center"/>
          </w:tcPr>
          <w:p w14:paraId="56002FF1" w14:textId="2BAB4BF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C90813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C335B4E" w14:textId="46ACADF1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3.12.5</w:t>
            </w:r>
          </w:p>
        </w:tc>
        <w:tc>
          <w:tcPr>
            <w:tcW w:w="11765" w:type="dxa"/>
            <w:noWrap/>
            <w:vAlign w:val="bottom"/>
          </w:tcPr>
          <w:p w14:paraId="5942B7E5" w14:textId="6999DA0E" w:rsidR="00AC0B03" w:rsidRPr="00E12FBD" w:rsidRDefault="00AC0B03" w:rsidP="00E12FBD">
            <w:pPr>
              <w:rPr>
                <w:lang w:eastAsia="en-US"/>
              </w:rPr>
            </w:pPr>
            <w:r w:rsidRPr="00E12FBD">
              <w:t>Safe work method statements in place</w:t>
            </w:r>
          </w:p>
        </w:tc>
        <w:tc>
          <w:tcPr>
            <w:tcW w:w="1701" w:type="dxa"/>
            <w:noWrap/>
            <w:vAlign w:val="center"/>
          </w:tcPr>
          <w:p w14:paraId="6F95B011" w14:textId="2D51A838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3A2A2E4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0A7385D" w14:textId="194B0884" w:rsidR="008C52B9" w:rsidRPr="00E12FBD" w:rsidRDefault="008C52B9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3.13 Quality Management</w:t>
            </w:r>
          </w:p>
        </w:tc>
      </w:tr>
      <w:tr w:rsidR="00AC0B03" w:rsidRPr="00E12FBD" w14:paraId="74750F6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3E92F0" w14:textId="6E9275EF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3.13.1</w:t>
            </w:r>
          </w:p>
        </w:tc>
        <w:tc>
          <w:tcPr>
            <w:tcW w:w="11765" w:type="dxa"/>
            <w:noWrap/>
            <w:vAlign w:val="bottom"/>
          </w:tcPr>
          <w:p w14:paraId="1E97FB06" w14:textId="03C344B1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assurance requirements nominated by Approval Authority</w:t>
            </w:r>
          </w:p>
        </w:tc>
        <w:tc>
          <w:tcPr>
            <w:tcW w:w="1701" w:type="dxa"/>
            <w:noWrap/>
            <w:vAlign w:val="center"/>
          </w:tcPr>
          <w:p w14:paraId="4785D624" w14:textId="0F1F0AD2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0A7BE8B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A630625" w14:textId="27055EB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3.13.2</w:t>
            </w:r>
          </w:p>
        </w:tc>
        <w:tc>
          <w:tcPr>
            <w:tcW w:w="11765" w:type="dxa"/>
            <w:noWrap/>
            <w:vAlign w:val="bottom"/>
          </w:tcPr>
          <w:p w14:paraId="33EF8D96" w14:textId="140EF38A" w:rsidR="00AC0B03" w:rsidRPr="00E12FBD" w:rsidRDefault="00AC0B03" w:rsidP="00E12FBD">
            <w:pPr>
              <w:rPr>
                <w:lang w:eastAsia="en-US"/>
              </w:rPr>
            </w:pPr>
            <w:r w:rsidRPr="00E12FBD">
              <w:t>Quality reviews scheduled in PMP</w:t>
            </w:r>
          </w:p>
        </w:tc>
        <w:tc>
          <w:tcPr>
            <w:tcW w:w="1701" w:type="dxa"/>
            <w:noWrap/>
            <w:vAlign w:val="center"/>
          </w:tcPr>
          <w:p w14:paraId="08178CA9" w14:textId="49B75A1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1DAF42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0A7254" w14:textId="00B45B83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3.13.4</w:t>
            </w:r>
          </w:p>
        </w:tc>
        <w:tc>
          <w:tcPr>
            <w:tcW w:w="11765" w:type="dxa"/>
            <w:noWrap/>
            <w:vAlign w:val="bottom"/>
          </w:tcPr>
          <w:p w14:paraId="2BD0A994" w14:textId="5D079AA6" w:rsidR="00AC0B03" w:rsidRPr="00E12FBD" w:rsidRDefault="00AC0B03" w:rsidP="00E12FBD">
            <w:pPr>
              <w:rPr>
                <w:lang w:eastAsia="en-US"/>
              </w:rPr>
            </w:pPr>
            <w:r w:rsidRPr="00E12FBD">
              <w:t>Documents transmitted using Data Transmittal Form</w:t>
            </w:r>
            <w:r w:rsidR="007B2DB1" w:rsidRPr="00E12FBD">
              <w:t xml:space="preserve"> and entered into Data Transmittal Register</w:t>
            </w:r>
          </w:p>
        </w:tc>
        <w:tc>
          <w:tcPr>
            <w:tcW w:w="1701" w:type="dxa"/>
            <w:noWrap/>
            <w:vAlign w:val="center"/>
          </w:tcPr>
          <w:p w14:paraId="7F065AEB" w14:textId="4A82992A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149A76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DC439FB" w14:textId="3FCCF413" w:rsidR="008C52B9" w:rsidRPr="00E12FBD" w:rsidRDefault="008C52B9" w:rsidP="00E12FBD">
            <w:pPr>
              <w:rPr>
                <w:lang w:eastAsia="en-US"/>
              </w:rPr>
            </w:pPr>
            <w:r w:rsidRPr="00E12FBD">
              <w:t>Item 3.13.6</w:t>
            </w:r>
          </w:p>
        </w:tc>
        <w:tc>
          <w:tcPr>
            <w:tcW w:w="11765" w:type="dxa"/>
            <w:noWrap/>
            <w:vAlign w:val="bottom"/>
          </w:tcPr>
          <w:p w14:paraId="4BF14A4B" w14:textId="2E154DDD" w:rsidR="008C52B9" w:rsidRPr="00E12FBD" w:rsidRDefault="008C52B9" w:rsidP="00E12FBD">
            <w:pPr>
              <w:rPr>
                <w:lang w:eastAsia="en-US"/>
              </w:rPr>
            </w:pPr>
            <w:r w:rsidRPr="00E12FBD">
              <w:t xml:space="preserve">Third party verification provided, where required </w:t>
            </w:r>
            <w:proofErr w:type="spellStart"/>
            <w:r w:rsidRPr="00E12FBD">
              <w:t>ie</w:t>
            </w:r>
            <w:proofErr w:type="spellEnd"/>
            <w:r w:rsidRPr="00E12FBD">
              <w:t xml:space="preserve">. </w:t>
            </w:r>
            <w:proofErr w:type="gramStart"/>
            <w:r w:rsidRPr="00E12FBD">
              <w:t>Earthworks</w:t>
            </w:r>
            <w:proofErr w:type="gramEnd"/>
            <w:r w:rsidRPr="00E12FBD">
              <w:t xml:space="preserve"> construction</w:t>
            </w:r>
          </w:p>
        </w:tc>
        <w:tc>
          <w:tcPr>
            <w:tcW w:w="1701" w:type="dxa"/>
            <w:noWrap/>
            <w:vAlign w:val="center"/>
          </w:tcPr>
          <w:p w14:paraId="02BBFF9C" w14:textId="1C462566" w:rsidR="008C52B9" w:rsidRPr="00E12FBD" w:rsidRDefault="00AC31D4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47CB293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1BF6D27" w14:textId="33AE7CF2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3.14 </w:t>
            </w:r>
            <w:r w:rsidR="008C52B9" w:rsidRPr="00E12FBD">
              <w:rPr>
                <w:b/>
              </w:rPr>
              <w:t>Environmental Management</w:t>
            </w:r>
          </w:p>
        </w:tc>
      </w:tr>
      <w:tr w:rsidR="00474AD2" w:rsidRPr="00E12FBD" w14:paraId="0CDE692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5565E49" w14:textId="2CDBB9AA" w:rsidR="008C52B9" w:rsidRPr="00E12FBD" w:rsidRDefault="008C52B9" w:rsidP="00E12FBD">
            <w:pPr>
              <w:rPr>
                <w:lang w:eastAsia="en-US"/>
              </w:rPr>
            </w:pPr>
            <w:r w:rsidRPr="00E12FBD">
              <w:t>Item 3.14.1</w:t>
            </w:r>
          </w:p>
        </w:tc>
        <w:tc>
          <w:tcPr>
            <w:tcW w:w="11765" w:type="dxa"/>
            <w:noWrap/>
            <w:vAlign w:val="bottom"/>
          </w:tcPr>
          <w:p w14:paraId="6D6BEAF6" w14:textId="046E6D54" w:rsidR="008C52B9" w:rsidRPr="00E12FBD" w:rsidRDefault="008C52B9" w:rsidP="00E12FBD">
            <w:pPr>
              <w:rPr>
                <w:lang w:eastAsia="en-US"/>
              </w:rPr>
            </w:pPr>
            <w:r w:rsidRPr="00E12FBD">
              <w:t>Environmental protection measures included in PMP for Phase 5</w:t>
            </w:r>
          </w:p>
        </w:tc>
        <w:tc>
          <w:tcPr>
            <w:tcW w:w="1701" w:type="dxa"/>
            <w:noWrap/>
            <w:vAlign w:val="center"/>
          </w:tcPr>
          <w:p w14:paraId="6021D467" w14:textId="13F1F8A7" w:rsidR="008C52B9" w:rsidRPr="00E12FBD" w:rsidRDefault="0038047B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27D05D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5140003" w14:textId="067F31CE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3.14.2</w:t>
            </w:r>
          </w:p>
        </w:tc>
        <w:tc>
          <w:tcPr>
            <w:tcW w:w="11765" w:type="dxa"/>
            <w:noWrap/>
            <w:vAlign w:val="bottom"/>
          </w:tcPr>
          <w:p w14:paraId="6B5135A0" w14:textId="58A664C8" w:rsidR="00AC0B03" w:rsidRPr="00E12FBD" w:rsidRDefault="00AC0B03" w:rsidP="00E12FBD">
            <w:pPr>
              <w:rPr>
                <w:lang w:eastAsia="en-US"/>
              </w:rPr>
            </w:pPr>
            <w:r w:rsidRPr="00E12FBD">
              <w:t>Evidence provided by Contractor of Task based Environmental Impact Statements completed prior to site works being undertaken</w:t>
            </w:r>
          </w:p>
        </w:tc>
        <w:tc>
          <w:tcPr>
            <w:tcW w:w="1701" w:type="dxa"/>
            <w:noWrap/>
            <w:vAlign w:val="center"/>
          </w:tcPr>
          <w:p w14:paraId="2583205B" w14:textId="36109F7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C7B6F5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49E415" w14:textId="6397A4B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3.14.3</w:t>
            </w:r>
          </w:p>
        </w:tc>
        <w:tc>
          <w:tcPr>
            <w:tcW w:w="11765" w:type="dxa"/>
            <w:noWrap/>
            <w:vAlign w:val="bottom"/>
          </w:tcPr>
          <w:p w14:paraId="06BFBCB2" w14:textId="4B9676F7" w:rsidR="00AC0B03" w:rsidRPr="00E12FBD" w:rsidRDefault="00AC0B03" w:rsidP="00E12FBD">
            <w:pPr>
              <w:rPr>
                <w:lang w:eastAsia="en-US"/>
              </w:rPr>
            </w:pPr>
            <w:r w:rsidRPr="00E12FBD">
              <w:t>Evidence of Contractors EPL obtained prior to commencement of site works</w:t>
            </w:r>
          </w:p>
        </w:tc>
        <w:tc>
          <w:tcPr>
            <w:tcW w:w="1701" w:type="dxa"/>
            <w:noWrap/>
            <w:vAlign w:val="center"/>
          </w:tcPr>
          <w:p w14:paraId="04B69B96" w14:textId="4C8D8747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4C5889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16603B09" w14:textId="0D634A9A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3.15 </w:t>
            </w:r>
            <w:r w:rsidR="008C52B9" w:rsidRPr="00E12FBD">
              <w:rPr>
                <w:b/>
              </w:rPr>
              <w:t>Human Resources Management</w:t>
            </w:r>
          </w:p>
        </w:tc>
      </w:tr>
      <w:tr w:rsidR="00AC0B03" w:rsidRPr="00E12FBD" w14:paraId="11F369F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9F099C7" w14:textId="30B1E9B9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3.15.1</w:t>
            </w:r>
          </w:p>
        </w:tc>
        <w:tc>
          <w:tcPr>
            <w:tcW w:w="11765" w:type="dxa"/>
            <w:noWrap/>
            <w:vAlign w:val="bottom"/>
          </w:tcPr>
          <w:p w14:paraId="4E4850A4" w14:textId="4AE78A6B" w:rsidR="00AC0B03" w:rsidRPr="00E12FBD" w:rsidRDefault="00AC0B03" w:rsidP="00E12FBD">
            <w:pPr>
              <w:rPr>
                <w:lang w:eastAsia="en-US"/>
              </w:rPr>
            </w:pPr>
            <w:r w:rsidRPr="00E12FBD">
              <w:t>Project organisation chart in PMP</w:t>
            </w:r>
            <w:r w:rsidR="007313A8" w:rsidRPr="00E12FBD">
              <w:t xml:space="preserve"> and Project Roles and Responsibilities Allocation Report completed</w:t>
            </w:r>
          </w:p>
        </w:tc>
        <w:tc>
          <w:tcPr>
            <w:tcW w:w="1701" w:type="dxa"/>
            <w:noWrap/>
            <w:vAlign w:val="center"/>
          </w:tcPr>
          <w:p w14:paraId="474A8C41" w14:textId="32C3CA20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601B59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84DE01" w14:textId="04581442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3.15.2</w:t>
            </w:r>
          </w:p>
        </w:tc>
        <w:tc>
          <w:tcPr>
            <w:tcW w:w="11765" w:type="dxa"/>
            <w:noWrap/>
            <w:vAlign w:val="bottom"/>
          </w:tcPr>
          <w:p w14:paraId="00459739" w14:textId="420DDC47" w:rsidR="00AC0B03" w:rsidRPr="00E12FBD" w:rsidRDefault="00AC0B03" w:rsidP="00E12FBD">
            <w:pPr>
              <w:rPr>
                <w:lang w:eastAsia="en-US"/>
              </w:rPr>
            </w:pPr>
            <w:r w:rsidRPr="00E12FBD">
              <w:t>Roles and responsibilities defined inc. rail safe worker competencies</w:t>
            </w:r>
          </w:p>
        </w:tc>
        <w:tc>
          <w:tcPr>
            <w:tcW w:w="1701" w:type="dxa"/>
            <w:noWrap/>
            <w:vAlign w:val="center"/>
          </w:tcPr>
          <w:p w14:paraId="08C7046E" w14:textId="2BD2FE0F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305830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D1CB534" w14:textId="2A4D0BC0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3.15.4</w:t>
            </w:r>
          </w:p>
        </w:tc>
        <w:tc>
          <w:tcPr>
            <w:tcW w:w="11765" w:type="dxa"/>
            <w:noWrap/>
            <w:vAlign w:val="bottom"/>
          </w:tcPr>
          <w:p w14:paraId="51607EC1" w14:textId="68C89718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Resources identified for the project are available </w:t>
            </w:r>
          </w:p>
        </w:tc>
        <w:tc>
          <w:tcPr>
            <w:tcW w:w="1701" w:type="dxa"/>
            <w:noWrap/>
            <w:vAlign w:val="center"/>
          </w:tcPr>
          <w:p w14:paraId="7DEB9D7B" w14:textId="5DF7E5DD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434858C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7D9380E" w14:textId="75650313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3.16 </w:t>
            </w:r>
            <w:r w:rsidR="008C52B9" w:rsidRPr="00E12FBD">
              <w:rPr>
                <w:b/>
              </w:rPr>
              <w:t>Communications Management</w:t>
            </w:r>
          </w:p>
        </w:tc>
      </w:tr>
      <w:tr w:rsidR="00AC0B03" w:rsidRPr="00E12FBD" w14:paraId="5CB1223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8E9E045" w14:textId="0FE975C1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3.16.2</w:t>
            </w:r>
          </w:p>
        </w:tc>
        <w:tc>
          <w:tcPr>
            <w:tcW w:w="11765" w:type="dxa"/>
            <w:noWrap/>
            <w:vAlign w:val="bottom"/>
          </w:tcPr>
          <w:p w14:paraId="7F4D7B9F" w14:textId="0A571401" w:rsidR="00AC0B03" w:rsidRPr="00E12FBD" w:rsidRDefault="00AC0B03" w:rsidP="00E12FBD">
            <w:pPr>
              <w:rPr>
                <w:lang w:eastAsia="en-US"/>
              </w:rPr>
            </w:pPr>
            <w:r w:rsidRPr="00E12FBD">
              <w:t>Schedule of meetings and communications protocols defined in PMP</w:t>
            </w:r>
          </w:p>
        </w:tc>
        <w:tc>
          <w:tcPr>
            <w:tcW w:w="1701" w:type="dxa"/>
            <w:noWrap/>
            <w:vAlign w:val="center"/>
          </w:tcPr>
          <w:p w14:paraId="5A8C8AAE" w14:textId="72F4F6FB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8B3EAB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9EB65FE" w14:textId="2CC020CD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3.16.3</w:t>
            </w:r>
          </w:p>
        </w:tc>
        <w:tc>
          <w:tcPr>
            <w:tcW w:w="11765" w:type="dxa"/>
            <w:noWrap/>
            <w:vAlign w:val="bottom"/>
          </w:tcPr>
          <w:p w14:paraId="46B48CA7" w14:textId="61B7347C" w:rsidR="00AC0B03" w:rsidRPr="00E12FBD" w:rsidRDefault="00AC0B03" w:rsidP="00E12FBD">
            <w:pPr>
              <w:rPr>
                <w:lang w:eastAsia="en-US"/>
              </w:rPr>
            </w:pPr>
            <w:r w:rsidRPr="00E12FBD">
              <w:t>Stakeholders identified</w:t>
            </w:r>
          </w:p>
        </w:tc>
        <w:tc>
          <w:tcPr>
            <w:tcW w:w="1701" w:type="dxa"/>
            <w:noWrap/>
            <w:vAlign w:val="center"/>
          </w:tcPr>
          <w:p w14:paraId="1784B22B" w14:textId="243BC81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339023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012C03" w14:textId="667A1C83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3.16.4</w:t>
            </w:r>
          </w:p>
        </w:tc>
        <w:tc>
          <w:tcPr>
            <w:tcW w:w="11765" w:type="dxa"/>
            <w:noWrap/>
            <w:vAlign w:val="bottom"/>
          </w:tcPr>
          <w:p w14:paraId="600257B0" w14:textId="75A4CD0A" w:rsidR="00AC0B03" w:rsidRPr="00E12FBD" w:rsidRDefault="00AC0B03" w:rsidP="00E12FBD">
            <w:pPr>
              <w:rPr>
                <w:lang w:eastAsia="en-US"/>
              </w:rPr>
            </w:pPr>
            <w:r w:rsidRPr="00E12FBD">
              <w:t>Stakeholder management plan reviewed and updated</w:t>
            </w:r>
          </w:p>
        </w:tc>
        <w:tc>
          <w:tcPr>
            <w:tcW w:w="1701" w:type="dxa"/>
            <w:noWrap/>
            <w:vAlign w:val="center"/>
          </w:tcPr>
          <w:p w14:paraId="54EAEAA8" w14:textId="3171312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038290E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41EEDC34" w14:textId="7D9799C6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>3.17</w:t>
            </w:r>
            <w:r w:rsidR="008C52B9" w:rsidRPr="00E12FBD">
              <w:rPr>
                <w:b/>
              </w:rPr>
              <w:t xml:space="preserve"> Procurement Management</w:t>
            </w:r>
          </w:p>
        </w:tc>
      </w:tr>
      <w:tr w:rsidR="00AC0B03" w:rsidRPr="00E12FBD" w14:paraId="4D11984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C66883" w14:textId="48A05721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3.17.3</w:t>
            </w:r>
          </w:p>
        </w:tc>
        <w:tc>
          <w:tcPr>
            <w:tcW w:w="11765" w:type="dxa"/>
            <w:noWrap/>
            <w:vAlign w:val="bottom"/>
          </w:tcPr>
          <w:p w14:paraId="4DA4569C" w14:textId="4A3B719E" w:rsidR="00AC0B03" w:rsidRPr="00E12FBD" w:rsidRDefault="00AC0B03" w:rsidP="00E12FBD">
            <w:pPr>
              <w:rPr>
                <w:lang w:eastAsia="en-US"/>
              </w:rPr>
            </w:pPr>
            <w:r w:rsidRPr="00E12FBD">
              <w:t>Contract Manager appointed to Support Team</w:t>
            </w:r>
          </w:p>
        </w:tc>
        <w:tc>
          <w:tcPr>
            <w:tcW w:w="1701" w:type="dxa"/>
            <w:noWrap/>
            <w:vAlign w:val="center"/>
          </w:tcPr>
          <w:p w14:paraId="349B8387" w14:textId="2EDB07D6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1F6279B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0ABA4EB" w14:textId="5D2A5D95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3.17.4</w:t>
            </w:r>
          </w:p>
        </w:tc>
        <w:tc>
          <w:tcPr>
            <w:tcW w:w="11765" w:type="dxa"/>
            <w:noWrap/>
            <w:vAlign w:val="bottom"/>
          </w:tcPr>
          <w:p w14:paraId="23E275A2" w14:textId="248617EB" w:rsidR="00AC0B03" w:rsidRPr="00E12FBD" w:rsidRDefault="00AC0B03" w:rsidP="00D57C92">
            <w:pPr>
              <w:rPr>
                <w:lang w:eastAsia="en-US"/>
              </w:rPr>
            </w:pPr>
            <w:r w:rsidRPr="00E12FBD">
              <w:t xml:space="preserve">Procurement in accordance with </w:t>
            </w:r>
            <w:r w:rsidR="00D57C92">
              <w:t>FCO-PR-022</w:t>
            </w:r>
          </w:p>
        </w:tc>
        <w:tc>
          <w:tcPr>
            <w:tcW w:w="1701" w:type="dxa"/>
            <w:noWrap/>
            <w:vAlign w:val="center"/>
          </w:tcPr>
          <w:p w14:paraId="41C78C69" w14:textId="5B6EAFD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4D2A8DC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6FBD531E" w14:textId="554E71AF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3.18 </w:t>
            </w:r>
            <w:r w:rsidR="008C52B9" w:rsidRPr="00E12FBD">
              <w:rPr>
                <w:b/>
              </w:rPr>
              <w:t xml:space="preserve">Configuration </w:t>
            </w:r>
            <w:proofErr w:type="gramStart"/>
            <w:r w:rsidR="008C52B9" w:rsidRPr="00E12FBD">
              <w:rPr>
                <w:b/>
              </w:rPr>
              <w:t xml:space="preserve">Management </w:t>
            </w:r>
            <w:r w:rsidR="008A4CB6" w:rsidRPr="00E12FBD">
              <w:rPr>
                <w:b/>
              </w:rPr>
              <w:t xml:space="preserve"> and</w:t>
            </w:r>
            <w:proofErr w:type="gramEnd"/>
            <w:r w:rsidR="008A4CB6" w:rsidRPr="00E12FBD">
              <w:rPr>
                <w:b/>
              </w:rPr>
              <w:t xml:space="preserve"> Regulator Notification</w:t>
            </w:r>
          </w:p>
        </w:tc>
      </w:tr>
      <w:tr w:rsidR="00AC0B03" w:rsidRPr="00E12FBD" w14:paraId="7AFFF9E5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943790C" w14:textId="7F0DB536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3.18.4</w:t>
            </w:r>
          </w:p>
        </w:tc>
        <w:tc>
          <w:tcPr>
            <w:tcW w:w="11765" w:type="dxa"/>
            <w:noWrap/>
            <w:vAlign w:val="bottom"/>
          </w:tcPr>
          <w:p w14:paraId="5C87B1D3" w14:textId="4BEDD466" w:rsidR="00AC0B03" w:rsidRPr="00E12FBD" w:rsidRDefault="00AC0B03" w:rsidP="00E12FBD">
            <w:pPr>
              <w:rPr>
                <w:lang w:eastAsia="en-US"/>
              </w:rPr>
            </w:pPr>
            <w:r w:rsidRPr="00E12FBD">
              <w:t>NAN and CCL Updated.  Fixed Asset Register Updated</w:t>
            </w:r>
          </w:p>
        </w:tc>
        <w:tc>
          <w:tcPr>
            <w:tcW w:w="1701" w:type="dxa"/>
            <w:noWrap/>
            <w:vAlign w:val="center"/>
          </w:tcPr>
          <w:p w14:paraId="5CBDDE24" w14:textId="08C810C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164294D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A94D676" w14:textId="49BF5856" w:rsidR="00AC0B03" w:rsidRPr="00E12FBD" w:rsidRDefault="00AC0B03" w:rsidP="00E12FBD">
            <w:r w:rsidRPr="00E12FBD">
              <w:t>Item 3.18.5</w:t>
            </w:r>
          </w:p>
        </w:tc>
        <w:tc>
          <w:tcPr>
            <w:tcW w:w="11765" w:type="dxa"/>
            <w:noWrap/>
            <w:vAlign w:val="bottom"/>
          </w:tcPr>
          <w:p w14:paraId="4AF45C0F" w14:textId="4CACC8B6" w:rsidR="00AC0B03" w:rsidRPr="00E12FBD" w:rsidRDefault="00AC0B03" w:rsidP="00E12FBD">
            <w:r w:rsidRPr="00E12FBD">
              <w:t>Rail regulator notified minimum 28 days prior to commissioning</w:t>
            </w:r>
          </w:p>
        </w:tc>
        <w:tc>
          <w:tcPr>
            <w:tcW w:w="1701" w:type="dxa"/>
            <w:noWrap/>
            <w:vAlign w:val="center"/>
          </w:tcPr>
          <w:p w14:paraId="1B7C9A92" w14:textId="5BB66B37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11B3F16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A7FBE49" w14:textId="6A1D8ABC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3.19 </w:t>
            </w:r>
            <w:r w:rsidR="008C52B9" w:rsidRPr="00E12FBD">
              <w:rPr>
                <w:b/>
              </w:rPr>
              <w:t>Reporting</w:t>
            </w:r>
          </w:p>
        </w:tc>
      </w:tr>
      <w:tr w:rsidR="00AC0B03" w:rsidRPr="00E12FBD" w14:paraId="42A6E9F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67626" w14:textId="7DDCD83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3.19.1</w:t>
            </w:r>
          </w:p>
        </w:tc>
        <w:tc>
          <w:tcPr>
            <w:tcW w:w="11765" w:type="dxa"/>
            <w:noWrap/>
            <w:vAlign w:val="bottom"/>
          </w:tcPr>
          <w:p w14:paraId="3DDF7389" w14:textId="1C5F2BF1" w:rsidR="00AC0B03" w:rsidRPr="00E12FBD" w:rsidRDefault="00AC0B03" w:rsidP="00E12FBD">
            <w:pPr>
              <w:rPr>
                <w:lang w:eastAsia="en-US"/>
              </w:rPr>
            </w:pPr>
            <w:r w:rsidRPr="00E12FBD">
              <w:t xml:space="preserve">Reporting schedule in place for progress, program, cost, risk, safety, </w:t>
            </w:r>
            <w:proofErr w:type="gramStart"/>
            <w:r w:rsidRPr="00E12FBD">
              <w:t>quality</w:t>
            </w:r>
            <w:proofErr w:type="gramEnd"/>
            <w:r w:rsidRPr="00E12FBD">
              <w:t xml:space="preserve"> and configuration management.</w:t>
            </w:r>
          </w:p>
        </w:tc>
        <w:tc>
          <w:tcPr>
            <w:tcW w:w="1701" w:type="dxa"/>
            <w:noWrap/>
            <w:vAlign w:val="center"/>
          </w:tcPr>
          <w:p w14:paraId="40601F8B" w14:textId="14CA3B27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03BD7A7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8DC974" w14:textId="5D18E23E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3.19.2</w:t>
            </w:r>
          </w:p>
        </w:tc>
        <w:tc>
          <w:tcPr>
            <w:tcW w:w="11765" w:type="dxa"/>
            <w:noWrap/>
            <w:vAlign w:val="bottom"/>
          </w:tcPr>
          <w:p w14:paraId="00765B5C" w14:textId="75F52862" w:rsidR="00AC0B03" w:rsidRPr="00E12FBD" w:rsidRDefault="00AC0B03" w:rsidP="00E12FBD">
            <w:pPr>
              <w:rPr>
                <w:lang w:eastAsia="en-US"/>
              </w:rPr>
            </w:pPr>
            <w:r w:rsidRPr="00E12FBD">
              <w:t>Reports presented to Approval Authority</w:t>
            </w:r>
          </w:p>
        </w:tc>
        <w:tc>
          <w:tcPr>
            <w:tcW w:w="1701" w:type="dxa"/>
            <w:noWrap/>
            <w:vAlign w:val="center"/>
          </w:tcPr>
          <w:p w14:paraId="579B8155" w14:textId="5A6A949E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65A313F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0C3B9A82" w14:textId="7E2F144D" w:rsidR="008C52B9" w:rsidRPr="00E12FBD" w:rsidRDefault="00474AD2" w:rsidP="00E12FBD">
            <w:pPr>
              <w:rPr>
                <w:b/>
                <w:lang w:eastAsia="en-US"/>
              </w:rPr>
            </w:pPr>
            <w:r w:rsidRPr="00E12FBD">
              <w:rPr>
                <w:b/>
              </w:rPr>
              <w:t xml:space="preserve">3.20 </w:t>
            </w:r>
            <w:r w:rsidR="008C52B9" w:rsidRPr="00E12FBD">
              <w:rPr>
                <w:b/>
              </w:rPr>
              <w:t>Phase Approvals</w:t>
            </w:r>
          </w:p>
        </w:tc>
      </w:tr>
      <w:tr w:rsidR="00AC0B03" w:rsidRPr="00E12FBD" w14:paraId="4021DE8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E9B8C98" w14:textId="697927DE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406D9470" w14:textId="67FB6223" w:rsidR="00AC0B03" w:rsidRPr="00E12FBD" w:rsidRDefault="00AC0B03" w:rsidP="00E12FBD">
            <w:pPr>
              <w:rPr>
                <w:lang w:eastAsia="en-US"/>
              </w:rPr>
            </w:pPr>
            <w:r w:rsidRPr="00E12FBD">
              <w:t>Updated Phase 5 Project Management Plan</w:t>
            </w:r>
          </w:p>
        </w:tc>
        <w:tc>
          <w:tcPr>
            <w:tcW w:w="1701" w:type="dxa"/>
            <w:noWrap/>
            <w:vAlign w:val="center"/>
          </w:tcPr>
          <w:p w14:paraId="46E451C5" w14:textId="356DD411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A387ED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632427" w14:textId="7D239F0B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6C6EEC11" w14:textId="068C63D4" w:rsidR="00AC0B03" w:rsidRPr="00E12FBD" w:rsidRDefault="00AC0B03" w:rsidP="00E12FBD">
            <w:pPr>
              <w:rPr>
                <w:lang w:eastAsia="en-US"/>
              </w:rPr>
            </w:pPr>
            <w:r w:rsidRPr="00E12FBD">
              <w:t>End Stage Report</w:t>
            </w:r>
          </w:p>
        </w:tc>
        <w:tc>
          <w:tcPr>
            <w:tcW w:w="1701" w:type="dxa"/>
            <w:noWrap/>
            <w:vAlign w:val="center"/>
          </w:tcPr>
          <w:p w14:paraId="76634AC6" w14:textId="69D457CD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4A10B76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4671A7B" w14:textId="665BA5D1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426FBDBF" w14:textId="37F282C5" w:rsidR="00AC0B03" w:rsidRPr="00E12FBD" w:rsidRDefault="00AC0B03" w:rsidP="00E12FBD">
            <w:pPr>
              <w:rPr>
                <w:lang w:eastAsia="en-US"/>
              </w:rPr>
            </w:pPr>
            <w:r w:rsidRPr="00E12FBD">
              <w:t>As built drawings</w:t>
            </w:r>
          </w:p>
        </w:tc>
        <w:tc>
          <w:tcPr>
            <w:tcW w:w="1701" w:type="dxa"/>
            <w:noWrap/>
            <w:vAlign w:val="center"/>
          </w:tcPr>
          <w:p w14:paraId="53CF12CA" w14:textId="39100AC4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4C6925B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5808EF" w14:textId="5E8E9EE4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125BACF7" w14:textId="36313CA8" w:rsidR="00AC0B03" w:rsidRPr="00E12FBD" w:rsidRDefault="00AC0B03" w:rsidP="00E12FBD">
            <w:pPr>
              <w:rPr>
                <w:lang w:eastAsia="en-US"/>
              </w:rPr>
            </w:pPr>
            <w:r w:rsidRPr="00E12FBD">
              <w:t>Configuration change completed in accordance with EGP-03-01</w:t>
            </w:r>
          </w:p>
        </w:tc>
        <w:tc>
          <w:tcPr>
            <w:tcW w:w="1701" w:type="dxa"/>
            <w:noWrap/>
            <w:vAlign w:val="center"/>
          </w:tcPr>
          <w:p w14:paraId="6207482F" w14:textId="5867CB95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5A8076E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D8B3DF" w14:textId="036257BA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2C795C69" w14:textId="31D5CD22" w:rsidR="00AC0B03" w:rsidRPr="00E12FBD" w:rsidRDefault="00AC0B03" w:rsidP="00E12FBD">
            <w:pPr>
              <w:rPr>
                <w:lang w:eastAsia="en-US"/>
              </w:rPr>
            </w:pPr>
            <w:r w:rsidRPr="00E12FBD">
              <w:t>Practical Completion certificate</w:t>
            </w:r>
            <w:r w:rsidR="00AA417B">
              <w:t xml:space="preserve"> </w:t>
            </w:r>
            <w:proofErr w:type="gramStart"/>
            <w:r w:rsidR="00AA417B">
              <w:t>completed</w:t>
            </w:r>
            <w:proofErr w:type="gramEnd"/>
            <w:r w:rsidR="00321B13">
              <w:t xml:space="preserve"> and Notice of Completion provided by contractor</w:t>
            </w:r>
          </w:p>
        </w:tc>
        <w:tc>
          <w:tcPr>
            <w:tcW w:w="1701" w:type="dxa"/>
            <w:noWrap/>
            <w:vAlign w:val="center"/>
          </w:tcPr>
          <w:p w14:paraId="46DAFF49" w14:textId="2F6C331C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321B13" w:rsidRPr="00E12FBD" w14:paraId="4C492E9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E19620C" w14:textId="28A7CF32" w:rsidR="00321B13" w:rsidRPr="00E12FBD" w:rsidRDefault="00321B13" w:rsidP="00E12FBD"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3ED33629" w14:textId="60F59181" w:rsidR="00321B13" w:rsidRPr="00E12FBD" w:rsidRDefault="00321B13" w:rsidP="00902928">
            <w:r>
              <w:t>Infrastructure Certification and Handover completed to hand infrastructure from project control to corridor control</w:t>
            </w:r>
          </w:p>
        </w:tc>
        <w:tc>
          <w:tcPr>
            <w:tcW w:w="1701" w:type="dxa"/>
            <w:noWrap/>
            <w:vAlign w:val="center"/>
          </w:tcPr>
          <w:p w14:paraId="47D18787" w14:textId="1EA7E90F" w:rsidR="00321B13" w:rsidRPr="00E12FBD" w:rsidRDefault="00321B13" w:rsidP="00E732BD">
            <w:pPr>
              <w:jc w:val="center"/>
              <w:rPr>
                <w:rFonts w:cs="Arial"/>
                <w:b/>
                <w:szCs w:val="18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727872A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D5D43AC" w14:textId="52BBDD22" w:rsidR="00AC0B03" w:rsidRPr="00E12FBD" w:rsidRDefault="00AC0B03" w:rsidP="00E12FBD">
            <w:pPr>
              <w:rPr>
                <w:lang w:eastAsia="en-US"/>
              </w:rPr>
            </w:pPr>
            <w:r w:rsidRPr="00E12FBD">
              <w:t>Item 3.20.1</w:t>
            </w:r>
          </w:p>
        </w:tc>
        <w:tc>
          <w:tcPr>
            <w:tcW w:w="11765" w:type="dxa"/>
            <w:noWrap/>
            <w:vAlign w:val="bottom"/>
          </w:tcPr>
          <w:p w14:paraId="4DF9DE39" w14:textId="72A2412F" w:rsidR="00AC0B03" w:rsidRPr="00E12FBD" w:rsidRDefault="00AC0B03" w:rsidP="00902928">
            <w:pPr>
              <w:rPr>
                <w:lang w:eastAsia="en-US"/>
              </w:rPr>
            </w:pPr>
            <w:r w:rsidRPr="00E12FBD">
              <w:t xml:space="preserve">Lessons </w:t>
            </w:r>
            <w:r w:rsidR="00902928" w:rsidRPr="00E12FBD">
              <w:t>Learn</w:t>
            </w:r>
            <w:r w:rsidR="00902928">
              <w:t>t</w:t>
            </w:r>
            <w:r w:rsidR="00902928" w:rsidRPr="00E12FBD">
              <w:t xml:space="preserve"> </w:t>
            </w:r>
            <w:r w:rsidRPr="00E12FBD">
              <w:t>Report</w:t>
            </w:r>
          </w:p>
        </w:tc>
        <w:tc>
          <w:tcPr>
            <w:tcW w:w="1701" w:type="dxa"/>
            <w:noWrap/>
            <w:vAlign w:val="center"/>
          </w:tcPr>
          <w:p w14:paraId="05CF0827" w14:textId="2353E3BF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10D2D9E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F2F2F2" w:themeFill="background1" w:themeFillShade="F2"/>
            <w:noWrap/>
            <w:vAlign w:val="bottom"/>
          </w:tcPr>
          <w:p w14:paraId="774AEF7F" w14:textId="488D4553" w:rsidR="00474AD2" w:rsidRPr="00E12FBD" w:rsidRDefault="00474AD2" w:rsidP="00E12FBD">
            <w:pPr>
              <w:rPr>
                <w:b/>
              </w:rPr>
            </w:pPr>
            <w:r w:rsidRPr="00E12FBD">
              <w:rPr>
                <w:b/>
              </w:rPr>
              <w:t>Rail Network Activity Project</w:t>
            </w:r>
          </w:p>
        </w:tc>
      </w:tr>
      <w:tr w:rsidR="00474AD2" w:rsidRPr="00E12FBD" w14:paraId="7F8FA80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4093052" w14:textId="6EA9536C" w:rsidR="00474AD2" w:rsidRPr="00E12FBD" w:rsidRDefault="00474AD2" w:rsidP="00E12FBD">
            <w:pPr>
              <w:rPr>
                <w:b/>
              </w:rPr>
            </w:pPr>
            <w:r w:rsidRPr="00E12FBD">
              <w:rPr>
                <w:b/>
              </w:rPr>
              <w:t>Civil Design</w:t>
            </w:r>
          </w:p>
        </w:tc>
      </w:tr>
      <w:tr w:rsidR="0038047B" w:rsidRPr="00E12FBD" w14:paraId="393AF8A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216AD53" w14:textId="70F24101" w:rsidR="0038047B" w:rsidRPr="00E12FBD" w:rsidRDefault="0038047B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7B040E3C" w14:textId="06EE35E6" w:rsidR="0038047B" w:rsidRPr="00E12FBD" w:rsidRDefault="0038047B" w:rsidP="00E12FBD">
            <w:r w:rsidRPr="00E12FBD">
              <w:t>As built drawings produced</w:t>
            </w:r>
          </w:p>
        </w:tc>
        <w:tc>
          <w:tcPr>
            <w:tcW w:w="1701" w:type="dxa"/>
            <w:noWrap/>
          </w:tcPr>
          <w:p w14:paraId="65A2FFC4" w14:textId="44035CD1" w:rsidR="0038047B" w:rsidRPr="00E12FBD" w:rsidRDefault="0038047B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38047B" w:rsidRPr="00E12FBD" w14:paraId="71A6006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B06B353" w14:textId="1BC81B8F" w:rsidR="0038047B" w:rsidRPr="00E12FBD" w:rsidRDefault="0038047B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5B1A5509" w14:textId="66D60EB2" w:rsidR="0038047B" w:rsidRPr="00E12FBD" w:rsidRDefault="0038047B" w:rsidP="00E12FBD">
            <w:r w:rsidRPr="00E12FBD">
              <w:t>Designs certified</w:t>
            </w:r>
          </w:p>
        </w:tc>
        <w:tc>
          <w:tcPr>
            <w:tcW w:w="1701" w:type="dxa"/>
            <w:noWrap/>
          </w:tcPr>
          <w:p w14:paraId="1C3D2AF7" w14:textId="0B2D4E26" w:rsidR="0038047B" w:rsidRPr="00E12FBD" w:rsidRDefault="0038047B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37D4EF0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AA9CC3" w14:textId="0FC0E749" w:rsidR="00474AD2" w:rsidRPr="00E12FBD" w:rsidRDefault="00474AD2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034CBDA2" w14:textId="7675A7A5" w:rsidR="00474AD2" w:rsidRPr="00E12FBD" w:rsidRDefault="00474AD2" w:rsidP="00E12FBD">
            <w:r w:rsidRPr="00E12FBD">
              <w:t>Designs verified, where required</w:t>
            </w:r>
          </w:p>
        </w:tc>
        <w:tc>
          <w:tcPr>
            <w:tcW w:w="1701" w:type="dxa"/>
            <w:noWrap/>
            <w:vAlign w:val="center"/>
          </w:tcPr>
          <w:p w14:paraId="3213ACB2" w14:textId="3400A19B" w:rsidR="00474AD2" w:rsidRPr="00E12FBD" w:rsidRDefault="00AC31D4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68231F7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9CBD640" w14:textId="06732C32" w:rsidR="00474AD2" w:rsidRPr="00E12FBD" w:rsidRDefault="00474AD2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BE6FED5" w14:textId="0B73312A" w:rsidR="00474AD2" w:rsidRPr="00E12FBD" w:rsidRDefault="00474AD2" w:rsidP="00E12FBD">
            <w:r w:rsidRPr="00E12FBD">
              <w:t>Construction certified</w:t>
            </w:r>
          </w:p>
        </w:tc>
        <w:tc>
          <w:tcPr>
            <w:tcW w:w="1701" w:type="dxa"/>
            <w:noWrap/>
            <w:vAlign w:val="center"/>
          </w:tcPr>
          <w:p w14:paraId="17CB2A51" w14:textId="30244B09" w:rsidR="00474AD2" w:rsidRPr="00E12FBD" w:rsidRDefault="0038047B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4202126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885079" w14:textId="5C3EE780" w:rsidR="00474AD2" w:rsidRPr="00E12FBD" w:rsidRDefault="00474AD2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2B841EC1" w14:textId="7443F955" w:rsidR="00474AD2" w:rsidRPr="00E12FBD" w:rsidRDefault="00474AD2" w:rsidP="00E12FBD">
            <w:r w:rsidRPr="00E12FBD">
              <w:t>Construction verified, where required</w:t>
            </w:r>
          </w:p>
        </w:tc>
        <w:tc>
          <w:tcPr>
            <w:tcW w:w="1701" w:type="dxa"/>
            <w:noWrap/>
            <w:vAlign w:val="center"/>
          </w:tcPr>
          <w:p w14:paraId="069CA211" w14:textId="3867FFAE" w:rsidR="00474AD2" w:rsidRPr="00E12FBD" w:rsidRDefault="00AC31D4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7D2AFFC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28DE8F45" w14:textId="3272A699" w:rsidR="00474AD2" w:rsidRPr="00E12FBD" w:rsidRDefault="00474AD2" w:rsidP="00E12FBD">
            <w:pPr>
              <w:rPr>
                <w:b/>
              </w:rPr>
            </w:pPr>
            <w:r w:rsidRPr="00E12FBD">
              <w:rPr>
                <w:b/>
              </w:rPr>
              <w:t>Signalling Design</w:t>
            </w:r>
          </w:p>
        </w:tc>
      </w:tr>
      <w:tr w:rsidR="00AC0B03" w:rsidRPr="00E12FBD" w14:paraId="718A3ED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B9A4D83" w14:textId="736E1AF7" w:rsidR="00AC0B03" w:rsidRPr="00E12FBD" w:rsidRDefault="00AC0B03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399C435A" w14:textId="620D5856" w:rsidR="00AC0B03" w:rsidRPr="00E12FBD" w:rsidRDefault="00AC0B03" w:rsidP="00E12FBD">
            <w:r w:rsidRPr="00E12FBD">
              <w:t>Design modifications documented through change management system</w:t>
            </w:r>
          </w:p>
        </w:tc>
        <w:tc>
          <w:tcPr>
            <w:tcW w:w="1701" w:type="dxa"/>
            <w:noWrap/>
            <w:vAlign w:val="center"/>
          </w:tcPr>
          <w:p w14:paraId="3AD0A658" w14:textId="586B165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46878A4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85A80B" w14:textId="442335B7" w:rsidR="00AC0B03" w:rsidRPr="00E12FBD" w:rsidRDefault="00AC0B03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308C9805" w14:textId="15D0812E" w:rsidR="00AC0B03" w:rsidRPr="00E12FBD" w:rsidRDefault="00AC0B03" w:rsidP="00E12FBD">
            <w:r w:rsidRPr="00E12FBD">
              <w:t>FAT tests passed</w:t>
            </w:r>
          </w:p>
        </w:tc>
        <w:tc>
          <w:tcPr>
            <w:tcW w:w="1701" w:type="dxa"/>
            <w:noWrap/>
            <w:vAlign w:val="center"/>
          </w:tcPr>
          <w:p w14:paraId="1CB0D27B" w14:textId="3D0EB3E3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660A0AE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2062937" w14:textId="28166B39" w:rsidR="00AC0B03" w:rsidRPr="00E12FBD" w:rsidRDefault="00AC0B03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5168043D" w14:textId="7F1C3FA5" w:rsidR="00AC0B03" w:rsidRPr="00E12FBD" w:rsidRDefault="00AC0B03" w:rsidP="00E12FBD">
            <w:r w:rsidRPr="00E12FBD">
              <w:t>SAT tests passed</w:t>
            </w:r>
          </w:p>
        </w:tc>
        <w:tc>
          <w:tcPr>
            <w:tcW w:w="1701" w:type="dxa"/>
            <w:noWrap/>
            <w:vAlign w:val="center"/>
          </w:tcPr>
          <w:p w14:paraId="1E776929" w14:textId="48FE04E9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C0B03" w:rsidRPr="00E12FBD" w14:paraId="3B4A6E4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4B59C92" w14:textId="3C0A6FA2" w:rsidR="00AC0B03" w:rsidRPr="00E12FBD" w:rsidRDefault="00AC0B03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6444A41" w14:textId="7769629B" w:rsidR="00AC0B03" w:rsidRPr="00E12FBD" w:rsidRDefault="00AC0B03" w:rsidP="00E12FBD">
            <w:r w:rsidRPr="00E12FBD">
              <w:t>Designs certified</w:t>
            </w:r>
          </w:p>
        </w:tc>
        <w:tc>
          <w:tcPr>
            <w:tcW w:w="1701" w:type="dxa"/>
            <w:noWrap/>
            <w:vAlign w:val="center"/>
          </w:tcPr>
          <w:p w14:paraId="64E188D0" w14:textId="6894AC18" w:rsidR="00AC0B03" w:rsidRPr="00E12FBD" w:rsidRDefault="00AC0B03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4AD2" w:rsidRPr="00E12FBD" w14:paraId="69FCAFF1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FAA7043" w14:textId="0162C0EE" w:rsidR="00474AD2" w:rsidRPr="00E12FBD" w:rsidRDefault="00474AD2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38A19228" w14:textId="44901791" w:rsidR="00474AD2" w:rsidRPr="00E12FBD" w:rsidRDefault="00474AD2" w:rsidP="00E12FBD">
            <w:r w:rsidRPr="00E12FBD">
              <w:t>Designs verified, where required</w:t>
            </w:r>
          </w:p>
        </w:tc>
        <w:tc>
          <w:tcPr>
            <w:tcW w:w="1701" w:type="dxa"/>
            <w:noWrap/>
            <w:vAlign w:val="center"/>
          </w:tcPr>
          <w:p w14:paraId="2970DDE0" w14:textId="126D6756" w:rsidR="00474AD2" w:rsidRPr="00E12FBD" w:rsidRDefault="00AC31D4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szCs w:val="18"/>
              </w:rPr>
              <w:t xml:space="preserve">Y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  <w:r w:rsidRPr="00E12FBD">
              <w:rPr>
                <w:rFonts w:cs="Arial"/>
                <w:b/>
                <w:szCs w:val="18"/>
              </w:rPr>
              <w:t xml:space="preserve">  </w:t>
            </w:r>
            <w:r w:rsidRPr="00E12FBD">
              <w:rPr>
                <w:rFonts w:cs="Arial"/>
                <w:szCs w:val="18"/>
              </w:rPr>
              <w:t xml:space="preserve">N/A </w:t>
            </w: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1C1B029F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BE28C12" w14:textId="79C52111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1D247CB0" w14:textId="1A927C45" w:rsidR="00AD38C5" w:rsidRPr="00E12FBD" w:rsidRDefault="00AD38C5" w:rsidP="00E12FBD">
            <w:r w:rsidRPr="00E12FBD">
              <w:t>Construction certified</w:t>
            </w:r>
          </w:p>
        </w:tc>
        <w:tc>
          <w:tcPr>
            <w:tcW w:w="1701" w:type="dxa"/>
            <w:noWrap/>
            <w:vAlign w:val="center"/>
          </w:tcPr>
          <w:p w14:paraId="1BD02B54" w14:textId="7421FE4A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45BAA19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2BC2A3F" w14:textId="648BA42B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57AD7FE9" w14:textId="5C25DF03" w:rsidR="00AD38C5" w:rsidRPr="00E12FBD" w:rsidRDefault="00AD38C5" w:rsidP="00E12FBD">
            <w:r w:rsidRPr="00E12FBD">
              <w:t>Construction verified, where required</w:t>
            </w:r>
          </w:p>
        </w:tc>
        <w:tc>
          <w:tcPr>
            <w:tcW w:w="1701" w:type="dxa"/>
            <w:noWrap/>
            <w:vAlign w:val="center"/>
          </w:tcPr>
          <w:p w14:paraId="3611035C" w14:textId="4C9C9E42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0036904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F8805A2" w14:textId="18A66F65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04CCEA0" w14:textId="440C30F6" w:rsidR="00AD38C5" w:rsidRPr="00E12FBD" w:rsidRDefault="00AD38C5" w:rsidP="00E12FBD">
            <w:r w:rsidRPr="00E12FBD">
              <w:t>Design modifications documented through change management system</w:t>
            </w:r>
          </w:p>
        </w:tc>
        <w:tc>
          <w:tcPr>
            <w:tcW w:w="1701" w:type="dxa"/>
            <w:noWrap/>
            <w:vAlign w:val="center"/>
          </w:tcPr>
          <w:p w14:paraId="5D9FA17F" w14:textId="389DC0E5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7854D5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781CC31" w14:textId="1875A34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983422C" w14:textId="5619F0CD" w:rsidR="00AD38C5" w:rsidRPr="00E12FBD" w:rsidRDefault="00AD38C5" w:rsidP="00E12FBD">
            <w:r w:rsidRPr="00E12FBD">
              <w:t>As built drawings produced</w:t>
            </w:r>
          </w:p>
        </w:tc>
        <w:tc>
          <w:tcPr>
            <w:tcW w:w="1701" w:type="dxa"/>
            <w:noWrap/>
            <w:vAlign w:val="center"/>
          </w:tcPr>
          <w:p w14:paraId="6B8E9209" w14:textId="256AEC60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FCDF1D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5259F30C" w14:textId="6A699BA4" w:rsidR="00AD38C5" w:rsidRPr="00E12FBD" w:rsidRDefault="00AD38C5" w:rsidP="00E12FBD">
            <w:pPr>
              <w:rPr>
                <w:b/>
              </w:rPr>
            </w:pPr>
            <w:r w:rsidRPr="00E12FBD">
              <w:rPr>
                <w:b/>
              </w:rPr>
              <w:t>Environmental Assessment</w:t>
            </w:r>
          </w:p>
        </w:tc>
      </w:tr>
      <w:tr w:rsidR="00AD38C5" w:rsidRPr="00E12FBD" w14:paraId="109F553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C2FE1E" w14:textId="7084DF7B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99BC314" w14:textId="347E6A05" w:rsidR="00AD38C5" w:rsidRPr="00E12FBD" w:rsidRDefault="00AD38C5" w:rsidP="00E12FBD">
            <w:r w:rsidRPr="00E12FBD">
              <w:t>Environmental impacts monitored and recorded</w:t>
            </w:r>
          </w:p>
        </w:tc>
        <w:tc>
          <w:tcPr>
            <w:tcW w:w="1701" w:type="dxa"/>
            <w:noWrap/>
            <w:vAlign w:val="center"/>
          </w:tcPr>
          <w:p w14:paraId="7797AB9B" w14:textId="760A6A7D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7A44C5B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AE23852" w14:textId="13B1E05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339784EC" w14:textId="29F7BBAD" w:rsidR="00AD38C5" w:rsidRPr="00E12FBD" w:rsidRDefault="00AD38C5" w:rsidP="00E12FBD">
            <w:r w:rsidRPr="00E12FBD">
              <w:t>Conditions of consent complied with</w:t>
            </w:r>
          </w:p>
        </w:tc>
        <w:tc>
          <w:tcPr>
            <w:tcW w:w="1701" w:type="dxa"/>
            <w:noWrap/>
            <w:vAlign w:val="center"/>
          </w:tcPr>
          <w:p w14:paraId="56D3111F" w14:textId="1D0B022C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378F8C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7774B60D" w14:textId="07FC185A" w:rsidR="00AD38C5" w:rsidRPr="00E12FBD" w:rsidRDefault="00AD38C5" w:rsidP="00E12FBD">
            <w:pPr>
              <w:rPr>
                <w:b/>
              </w:rPr>
            </w:pPr>
            <w:r w:rsidRPr="00E12FBD">
              <w:rPr>
                <w:b/>
              </w:rPr>
              <w:t>Property Acquisition</w:t>
            </w:r>
          </w:p>
        </w:tc>
      </w:tr>
      <w:tr w:rsidR="00AD38C5" w:rsidRPr="00E12FBD" w14:paraId="3665AEA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1DAE5" w14:textId="6D3EDDAE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0D276906" w14:textId="1FCB43C4" w:rsidR="00AD38C5" w:rsidRPr="00E12FBD" w:rsidRDefault="00AD38C5" w:rsidP="00E12FBD">
            <w:r w:rsidRPr="00E12FBD">
              <w:t>Properties acquired prior to construction</w:t>
            </w:r>
          </w:p>
        </w:tc>
        <w:tc>
          <w:tcPr>
            <w:tcW w:w="1701" w:type="dxa"/>
            <w:noWrap/>
            <w:vAlign w:val="center"/>
          </w:tcPr>
          <w:p w14:paraId="3BF4B8E3" w14:textId="446F5894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4799C13C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DFCE60" w14:textId="3C5807D0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7DFD06A6" w14:textId="18309ABF" w:rsidR="00AD38C5" w:rsidRPr="00E12FBD" w:rsidRDefault="00AD38C5" w:rsidP="00E12FBD">
            <w:r w:rsidRPr="00E12FBD">
              <w:t>Leases signed prior to construction</w:t>
            </w:r>
          </w:p>
        </w:tc>
        <w:tc>
          <w:tcPr>
            <w:tcW w:w="1701" w:type="dxa"/>
            <w:noWrap/>
            <w:vAlign w:val="center"/>
          </w:tcPr>
          <w:p w14:paraId="6EF4FCF9" w14:textId="4353F793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153E340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1C79F18" w14:textId="60600DA8" w:rsidR="00AD38C5" w:rsidRPr="00E12FBD" w:rsidRDefault="00AD38C5" w:rsidP="00E12FBD">
            <w:r w:rsidRPr="00E12FBD">
              <w:lastRenderedPageBreak/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22F018E" w14:textId="5FF8C198" w:rsidR="00AD38C5" w:rsidRPr="00E12FBD" w:rsidRDefault="00AD38C5" w:rsidP="00E12FBD">
            <w:r w:rsidRPr="00E12FBD">
              <w:t>Easements agreed with utilities and amended</w:t>
            </w:r>
          </w:p>
        </w:tc>
        <w:tc>
          <w:tcPr>
            <w:tcW w:w="1701" w:type="dxa"/>
            <w:noWrap/>
            <w:vAlign w:val="center"/>
          </w:tcPr>
          <w:p w14:paraId="405B9A60" w14:textId="44D4E633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399E1C9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A8E522" w14:textId="407F5973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66B042B" w14:textId="7097679E" w:rsidR="00AD38C5" w:rsidRPr="00E12FBD" w:rsidRDefault="00AD38C5" w:rsidP="00E12FBD">
            <w:r w:rsidRPr="00E12FBD">
              <w:t>Third party interface agreements in place</w:t>
            </w:r>
          </w:p>
        </w:tc>
        <w:tc>
          <w:tcPr>
            <w:tcW w:w="1701" w:type="dxa"/>
            <w:noWrap/>
            <w:vAlign w:val="center"/>
          </w:tcPr>
          <w:p w14:paraId="328BD604" w14:textId="4EB309C5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4AED9B0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417" w:type="dxa"/>
            <w:gridSpan w:val="3"/>
            <w:shd w:val="clear" w:color="auto" w:fill="auto"/>
            <w:noWrap/>
            <w:vAlign w:val="bottom"/>
          </w:tcPr>
          <w:p w14:paraId="0EE038BE" w14:textId="04C17856" w:rsidR="00AD38C5" w:rsidRPr="00E12FBD" w:rsidRDefault="00AD38C5" w:rsidP="00E12FBD">
            <w:pPr>
              <w:rPr>
                <w:b/>
              </w:rPr>
            </w:pPr>
            <w:r w:rsidRPr="00E12FBD">
              <w:rPr>
                <w:b/>
              </w:rPr>
              <w:t>Construction</w:t>
            </w:r>
          </w:p>
        </w:tc>
      </w:tr>
      <w:tr w:rsidR="00AD38C5" w:rsidRPr="00E12FBD" w14:paraId="1C3DF8F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A96970B" w14:textId="0D3238FD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E2D372B" w14:textId="5AC0E8CC" w:rsidR="00AD38C5" w:rsidRPr="00E12FBD" w:rsidRDefault="00AD38C5" w:rsidP="00E12FBD">
            <w:r w:rsidRPr="00E12FBD">
              <w:t>Dilapidation Report</w:t>
            </w:r>
          </w:p>
        </w:tc>
        <w:tc>
          <w:tcPr>
            <w:tcW w:w="1701" w:type="dxa"/>
            <w:noWrap/>
            <w:vAlign w:val="center"/>
          </w:tcPr>
          <w:p w14:paraId="37AA52F9" w14:textId="19910276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2A884E3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551768" w14:textId="3226D0F9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5B6FB291" w14:textId="162BBC79" w:rsidR="00AD38C5" w:rsidRPr="00E12FBD" w:rsidRDefault="00AD38C5" w:rsidP="00E12FBD">
            <w:r w:rsidRPr="00E12FBD">
              <w:t>Construction Environmental Management Plan (CEMP)</w:t>
            </w:r>
          </w:p>
        </w:tc>
        <w:tc>
          <w:tcPr>
            <w:tcW w:w="1701" w:type="dxa"/>
            <w:noWrap/>
            <w:vAlign w:val="center"/>
          </w:tcPr>
          <w:p w14:paraId="672250F2" w14:textId="162F7737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0C93AD3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BF42037" w14:textId="7F61ED5F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2F8496A1" w14:textId="6ADC54F6" w:rsidR="00AD38C5" w:rsidRPr="00E12FBD" w:rsidRDefault="00AD38C5" w:rsidP="00E12FBD">
            <w:r w:rsidRPr="00E12FBD">
              <w:t>Construction management plans</w:t>
            </w:r>
          </w:p>
        </w:tc>
        <w:tc>
          <w:tcPr>
            <w:tcW w:w="1701" w:type="dxa"/>
            <w:noWrap/>
            <w:vAlign w:val="center"/>
          </w:tcPr>
          <w:p w14:paraId="0C935E41" w14:textId="4C435A50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7F8651A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A6F8845" w14:textId="1FE7B199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13CB7FCF" w14:textId="169507E9" w:rsidR="00AD38C5" w:rsidRPr="00E12FBD" w:rsidRDefault="00AD38C5" w:rsidP="00E12FBD">
            <w:r w:rsidRPr="00E12FBD">
              <w:t>Testing and commissioning plan</w:t>
            </w:r>
          </w:p>
        </w:tc>
        <w:tc>
          <w:tcPr>
            <w:tcW w:w="1701" w:type="dxa"/>
            <w:noWrap/>
            <w:vAlign w:val="center"/>
          </w:tcPr>
          <w:p w14:paraId="00F2D948" w14:textId="65BF7B65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37D73E2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E994D6C" w14:textId="099A3DEF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1A3BF0B1" w14:textId="7D46AFFE" w:rsidR="00AD38C5" w:rsidRPr="00E12FBD" w:rsidRDefault="00AD38C5" w:rsidP="00E12FBD">
            <w:r w:rsidRPr="00E12FBD">
              <w:t>Enabling works identified and completed</w:t>
            </w:r>
          </w:p>
        </w:tc>
        <w:tc>
          <w:tcPr>
            <w:tcW w:w="1701" w:type="dxa"/>
            <w:noWrap/>
            <w:vAlign w:val="center"/>
          </w:tcPr>
          <w:p w14:paraId="088D8295" w14:textId="2521AC51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F985E37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D904A96" w14:textId="2F9E5B8C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38A2A44" w14:textId="692ACD25" w:rsidR="00AD38C5" w:rsidRPr="00E12FBD" w:rsidRDefault="00AD38C5" w:rsidP="00E12FBD">
            <w:r w:rsidRPr="00E12FBD">
              <w:t>Project implemented</w:t>
            </w:r>
          </w:p>
        </w:tc>
        <w:tc>
          <w:tcPr>
            <w:tcW w:w="1701" w:type="dxa"/>
            <w:noWrap/>
            <w:vAlign w:val="center"/>
          </w:tcPr>
          <w:p w14:paraId="4684615F" w14:textId="7DF75076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15E33142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9492419" w14:textId="4B5EFA5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75FAA56D" w14:textId="15B63911" w:rsidR="00AD38C5" w:rsidRPr="00E12FBD" w:rsidRDefault="00AD38C5" w:rsidP="00E12FBD">
            <w:r w:rsidRPr="00E12FBD">
              <w:t xml:space="preserve">Commissioning plan approved </w:t>
            </w:r>
          </w:p>
        </w:tc>
        <w:tc>
          <w:tcPr>
            <w:tcW w:w="1701" w:type="dxa"/>
            <w:noWrap/>
            <w:vAlign w:val="center"/>
          </w:tcPr>
          <w:p w14:paraId="2BA93857" w14:textId="2F6FF2AB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32E2681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9D212A8" w14:textId="4FB58AE1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2B2274B3" w14:textId="029DC63D" w:rsidR="00AD38C5" w:rsidRPr="00E12FBD" w:rsidRDefault="00AD38C5" w:rsidP="00E12FBD">
            <w:r w:rsidRPr="00E12FBD">
              <w:t>Commissioning completed and accepted</w:t>
            </w:r>
          </w:p>
        </w:tc>
        <w:tc>
          <w:tcPr>
            <w:tcW w:w="1701" w:type="dxa"/>
            <w:noWrap/>
            <w:vAlign w:val="center"/>
          </w:tcPr>
          <w:p w14:paraId="63E3BD4F" w14:textId="1E85DF00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9114A1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9140B19" w14:textId="7323CEDA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0FAB152" w14:textId="3FC3770F" w:rsidR="00AD38C5" w:rsidRPr="00E12FBD" w:rsidRDefault="00AD38C5" w:rsidP="00E12FBD">
            <w:r w:rsidRPr="00E12FBD">
              <w:t>Defects inspection completed</w:t>
            </w:r>
          </w:p>
        </w:tc>
        <w:tc>
          <w:tcPr>
            <w:tcW w:w="1701" w:type="dxa"/>
            <w:noWrap/>
            <w:vAlign w:val="center"/>
          </w:tcPr>
          <w:p w14:paraId="6C717E90" w14:textId="0334C825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498ABA9E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DEC21D1" w14:textId="54053EEB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76DA4037" w14:textId="684BA080" w:rsidR="00AD38C5" w:rsidRPr="00E12FBD" w:rsidRDefault="00AD38C5" w:rsidP="00E12FBD">
            <w:r w:rsidRPr="00E12FBD">
              <w:t>Defects corrected</w:t>
            </w:r>
          </w:p>
        </w:tc>
        <w:tc>
          <w:tcPr>
            <w:tcW w:w="1701" w:type="dxa"/>
            <w:noWrap/>
            <w:vAlign w:val="center"/>
          </w:tcPr>
          <w:p w14:paraId="2DDE7066" w14:textId="5B820702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6D3220B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B547836" w14:textId="51366EB7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2945981" w14:textId="304238CD" w:rsidR="00AD38C5" w:rsidRPr="00E12FBD" w:rsidRDefault="00AD38C5" w:rsidP="00E12FBD">
            <w:r w:rsidRPr="00E12FBD">
              <w:t>Configuration management completed</w:t>
            </w:r>
          </w:p>
        </w:tc>
        <w:tc>
          <w:tcPr>
            <w:tcW w:w="1701" w:type="dxa"/>
            <w:noWrap/>
            <w:vAlign w:val="center"/>
          </w:tcPr>
          <w:p w14:paraId="503A71F2" w14:textId="7559A7A1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6E07844D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63A7957" w14:textId="7C9F026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1C4DD9DF" w14:textId="7B2BBFD1" w:rsidR="00AD38C5" w:rsidRPr="00E12FBD" w:rsidRDefault="00AD38C5" w:rsidP="00E12FBD">
            <w:r w:rsidRPr="00E12FBD">
              <w:t>Rail Adjustment, Follow Up Tamp &amp; Grinding Notification</w:t>
            </w:r>
          </w:p>
        </w:tc>
        <w:tc>
          <w:tcPr>
            <w:tcW w:w="1701" w:type="dxa"/>
            <w:noWrap/>
            <w:vAlign w:val="center"/>
          </w:tcPr>
          <w:p w14:paraId="71ABFCA0" w14:textId="62E2E736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43031DF9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91BEA5D" w14:textId="127F700C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0EFA947B" w14:textId="3DFA2F29" w:rsidR="00AD38C5" w:rsidRPr="00E12FBD" w:rsidRDefault="00AD38C5" w:rsidP="00E12FBD">
            <w:r w:rsidRPr="00E12FBD">
              <w:t>F-Sheet (Curvature) Data</w:t>
            </w:r>
          </w:p>
        </w:tc>
        <w:tc>
          <w:tcPr>
            <w:tcW w:w="1701" w:type="dxa"/>
            <w:noWrap/>
            <w:vAlign w:val="center"/>
          </w:tcPr>
          <w:p w14:paraId="3E1EE9FB" w14:textId="0F85A26E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2ADC83AA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A55C8F1" w14:textId="32C560E2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680A735E" w14:textId="592288F4" w:rsidR="00AD38C5" w:rsidRPr="00E12FBD" w:rsidRDefault="00AD38C5" w:rsidP="00E12FBD">
            <w:r w:rsidRPr="00E12FBD">
              <w:t>Signal Certified Office Copy (COC)</w:t>
            </w:r>
          </w:p>
        </w:tc>
        <w:tc>
          <w:tcPr>
            <w:tcW w:w="1701" w:type="dxa"/>
            <w:noWrap/>
            <w:vAlign w:val="center"/>
          </w:tcPr>
          <w:p w14:paraId="73F8CCFA" w14:textId="7F7D07C3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2C6BCA0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DB897D5" w14:textId="30E155D5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2DA5CF33" w14:textId="4FA68FE3" w:rsidR="00AD38C5" w:rsidRPr="00E12FBD" w:rsidRDefault="00AD38C5" w:rsidP="00E12FBD">
            <w:r w:rsidRPr="00E12FBD">
              <w:t>As Built Circuits, Signal Plans, DSS &amp; Data</w:t>
            </w:r>
          </w:p>
        </w:tc>
        <w:tc>
          <w:tcPr>
            <w:tcW w:w="1701" w:type="dxa"/>
            <w:noWrap/>
            <w:vAlign w:val="center"/>
          </w:tcPr>
          <w:p w14:paraId="4D0AA514" w14:textId="5E058D9B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02FECAB6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FDDF67A" w14:textId="67BB14BA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71456F5F" w14:textId="0F1715B0" w:rsidR="00AD38C5" w:rsidRPr="00E12FBD" w:rsidRDefault="00AD38C5" w:rsidP="00E12FBD">
            <w:r w:rsidRPr="00E12FBD">
              <w:t>Training manuals delivered</w:t>
            </w:r>
          </w:p>
        </w:tc>
        <w:tc>
          <w:tcPr>
            <w:tcW w:w="1701" w:type="dxa"/>
            <w:noWrap/>
            <w:vAlign w:val="center"/>
          </w:tcPr>
          <w:p w14:paraId="0FCE938A" w14:textId="740FD4A4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77CB35B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4B7B50" w14:textId="576D0DE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52C669BA" w14:textId="0DBAB85A" w:rsidR="00AD38C5" w:rsidRPr="00E12FBD" w:rsidRDefault="00AD38C5" w:rsidP="00E12FBD">
            <w:r w:rsidRPr="00E12FBD">
              <w:t>Training provided to operators</w:t>
            </w:r>
          </w:p>
        </w:tc>
        <w:tc>
          <w:tcPr>
            <w:tcW w:w="1701" w:type="dxa"/>
            <w:noWrap/>
            <w:vAlign w:val="center"/>
          </w:tcPr>
          <w:p w14:paraId="20D2F138" w14:textId="0704EBE0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5FF4D7B8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483C6B6" w14:textId="3F8858E6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4E6AE9FD" w14:textId="6CC7498B" w:rsidR="00AD38C5" w:rsidRPr="00E12FBD" w:rsidRDefault="00AD38C5" w:rsidP="00E12FBD">
            <w:r w:rsidRPr="00E12FBD">
              <w:t>Spares delivered and added to asset management inventory</w:t>
            </w:r>
          </w:p>
        </w:tc>
        <w:tc>
          <w:tcPr>
            <w:tcW w:w="1701" w:type="dxa"/>
            <w:noWrap/>
            <w:vAlign w:val="center"/>
          </w:tcPr>
          <w:p w14:paraId="769F7FC0" w14:textId="4FCC3242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288200A3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03C3D7F" w14:textId="776491F4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321010D2" w14:textId="7C243407" w:rsidR="00AD38C5" w:rsidRPr="00E12FBD" w:rsidRDefault="00AD38C5" w:rsidP="00E12FBD">
            <w:r w:rsidRPr="00E12FBD">
              <w:t>Asset Management system updated</w:t>
            </w:r>
            <w:r w:rsidR="00C76757" w:rsidRPr="00E12FBD">
              <w:t xml:space="preserve"> – Comply with EGP-03-02</w:t>
            </w:r>
          </w:p>
        </w:tc>
        <w:tc>
          <w:tcPr>
            <w:tcW w:w="1701" w:type="dxa"/>
            <w:noWrap/>
            <w:vAlign w:val="center"/>
          </w:tcPr>
          <w:p w14:paraId="2D622068" w14:textId="0A101F36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D38C5" w:rsidRPr="00E12FBD" w14:paraId="38136B60" w14:textId="77777777" w:rsidTr="00E12FB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D36FBBD" w14:textId="04395911" w:rsidR="00AD38C5" w:rsidRPr="00E12FBD" w:rsidRDefault="00AD38C5" w:rsidP="00E12FBD">
            <w:r w:rsidRPr="00E12FBD">
              <w:t>Item 8.8.1</w:t>
            </w:r>
          </w:p>
        </w:tc>
        <w:tc>
          <w:tcPr>
            <w:tcW w:w="11765" w:type="dxa"/>
            <w:noWrap/>
            <w:vAlign w:val="bottom"/>
          </w:tcPr>
          <w:p w14:paraId="016456B5" w14:textId="271A9734" w:rsidR="00AD38C5" w:rsidRPr="00E12FBD" w:rsidRDefault="00AD38C5" w:rsidP="00E12FBD">
            <w:r w:rsidRPr="00E12FBD">
              <w:t>Drawing Management system updated</w:t>
            </w:r>
          </w:p>
        </w:tc>
        <w:tc>
          <w:tcPr>
            <w:tcW w:w="1701" w:type="dxa"/>
            <w:noWrap/>
            <w:vAlign w:val="center"/>
          </w:tcPr>
          <w:p w14:paraId="015F1774" w14:textId="777952CF" w:rsidR="00AD38C5" w:rsidRPr="00E12FBD" w:rsidRDefault="00AD38C5" w:rsidP="00E732BD">
            <w:pPr>
              <w:jc w:val="center"/>
              <w:rPr>
                <w:rFonts w:cs="Arial"/>
                <w:sz w:val="22"/>
                <w:szCs w:val="22"/>
              </w:rPr>
            </w:pPr>
            <w:r w:rsidRPr="00E12FBD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BD">
              <w:rPr>
                <w:rFonts w:cs="Arial"/>
                <w:b/>
                <w:szCs w:val="18"/>
              </w:rPr>
              <w:instrText xml:space="preserve"> FORMCHECKBOX </w:instrText>
            </w:r>
            <w:r w:rsidR="00A4246B">
              <w:rPr>
                <w:rFonts w:cs="Arial"/>
                <w:b/>
                <w:szCs w:val="18"/>
              </w:rPr>
            </w:r>
            <w:r w:rsidR="00A4246B">
              <w:rPr>
                <w:rFonts w:cs="Arial"/>
                <w:b/>
                <w:szCs w:val="18"/>
              </w:rPr>
              <w:fldChar w:fldCharType="separate"/>
            </w:r>
            <w:r w:rsidRPr="00E12FBD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7E0D7064" w14:textId="77777777" w:rsidR="002D2EAD" w:rsidRPr="00E12FBD" w:rsidRDefault="002D2EAD" w:rsidP="00DE70E8">
      <w:pPr>
        <w:tabs>
          <w:tab w:val="left" w:pos="2268"/>
        </w:tabs>
        <w:ind w:left="-284"/>
        <w:rPr>
          <w:rFonts w:cs="Arial"/>
          <w:sz w:val="20"/>
        </w:rPr>
      </w:pPr>
    </w:p>
    <w:sectPr w:rsidR="002D2EAD" w:rsidRPr="00E12FBD" w:rsidSect="00AD7DD8">
      <w:headerReference w:type="default" r:id="rId11"/>
      <w:footerReference w:type="default" r:id="rId12"/>
      <w:pgSz w:w="16839" w:h="23814" w:code="8"/>
      <w:pgMar w:top="567" w:right="851" w:bottom="851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F388" w14:textId="77777777" w:rsidR="003B7AD9" w:rsidRDefault="003B7AD9">
      <w:r>
        <w:separator/>
      </w:r>
    </w:p>
  </w:endnote>
  <w:endnote w:type="continuationSeparator" w:id="0">
    <w:p w14:paraId="073AE53A" w14:textId="77777777" w:rsidR="003B7AD9" w:rsidRDefault="003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1C5D4B99" w:rsidR="007B2DB1" w:rsidRPr="0041241A" w:rsidRDefault="0041241A" w:rsidP="004E2CBC">
    <w:pPr>
      <w:pStyle w:val="Footer"/>
      <w:tabs>
        <w:tab w:val="clear" w:pos="4153"/>
        <w:tab w:val="clear" w:pos="8306"/>
        <w:tab w:val="center" w:pos="7655"/>
        <w:tab w:val="right" w:pos="15168"/>
      </w:tabs>
    </w:pPr>
    <w:r w:rsidRPr="0041241A">
      <w:t xml:space="preserve">This document is uncontrolled when printed. </w:t>
    </w:r>
    <w:r w:rsidRPr="0041241A">
      <w:tab/>
      <w:t xml:space="preserve">Version Number </w:t>
    </w:r>
    <w:r w:rsidR="00321B13">
      <w:t>1.6</w:t>
    </w:r>
    <w:r w:rsidRPr="0041241A">
      <w:tab/>
    </w:r>
    <w:r w:rsidR="007B2DB1" w:rsidRPr="0041241A">
      <w:t xml:space="preserve">Page </w:t>
    </w:r>
    <w:r w:rsidR="007B2DB1" w:rsidRPr="0041241A">
      <w:fldChar w:fldCharType="begin"/>
    </w:r>
    <w:r w:rsidR="007B2DB1" w:rsidRPr="0041241A">
      <w:instrText xml:space="preserve"> PAGE </w:instrText>
    </w:r>
    <w:r w:rsidR="007B2DB1" w:rsidRPr="0041241A">
      <w:fldChar w:fldCharType="separate"/>
    </w:r>
    <w:r w:rsidR="0059337E">
      <w:rPr>
        <w:noProof/>
      </w:rPr>
      <w:t>1</w:t>
    </w:r>
    <w:r w:rsidR="007B2DB1" w:rsidRPr="0041241A">
      <w:fldChar w:fldCharType="end"/>
    </w:r>
    <w:r w:rsidR="007B2DB1" w:rsidRPr="0041241A">
      <w:t xml:space="preserve"> of </w:t>
    </w:r>
    <w:r w:rsidR="00A4246B">
      <w:fldChar w:fldCharType="begin"/>
    </w:r>
    <w:r w:rsidR="00A4246B">
      <w:instrText xml:space="preserve"> NUMPAGES </w:instrText>
    </w:r>
    <w:r w:rsidR="00A4246B">
      <w:fldChar w:fldCharType="separate"/>
    </w:r>
    <w:r w:rsidR="0059337E">
      <w:rPr>
        <w:noProof/>
      </w:rPr>
      <w:t>3</w:t>
    </w:r>
    <w:r w:rsidR="00A42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9499" w14:textId="77777777" w:rsidR="003B7AD9" w:rsidRDefault="003B7AD9">
      <w:r>
        <w:separator/>
      </w:r>
    </w:p>
  </w:footnote>
  <w:footnote w:type="continuationSeparator" w:id="0">
    <w:p w14:paraId="7AB9151D" w14:textId="77777777" w:rsidR="003B7AD9" w:rsidRDefault="003B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ABD7" w14:textId="027AC02C" w:rsidR="00E12FBD" w:rsidRPr="00C07CA0" w:rsidRDefault="00E12FBD" w:rsidP="00E12FBD">
    <w:pPr>
      <w:pStyle w:val="Header"/>
      <w:jc w:val="right"/>
      <w:rPr>
        <w:rStyle w:val="Strong"/>
        <w:rFonts w:cs="Arial"/>
        <w:b w:val="0"/>
        <w:color w:val="FFFFFF" w:themeColor="background1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E396F1" wp14:editId="14228CD8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39BA1" w14:textId="77777777" w:rsidR="00E12FBD" w:rsidRDefault="00E12FBD" w:rsidP="00E12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396F1" id="Group 2" o:spid="_x0000_s1026" style="position:absolute;left:0;text-align:left;margin-left:-42.55pt;margin-top:-29.6pt;width:140pt;height:94.4pt;z-index:251678720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46C39BA1" w14:textId="77777777" w:rsidR="00E12FBD" w:rsidRDefault="00E12FBD" w:rsidP="00E12FB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C07CA0">
      <w:t xml:space="preserve"> </w:t>
    </w:r>
    <w:r w:rsidRPr="00C07CA0">
      <w:rPr>
        <w:b/>
        <w:noProof/>
        <w:color w:val="FFFFFF" w:themeColor="background1"/>
        <w:sz w:val="28"/>
        <w:szCs w:val="28"/>
      </w:rPr>
      <w:t xml:space="preserve">Project Management – Complex Project Checklist Phase </w:t>
    </w:r>
    <w:r>
      <w:rPr>
        <w:b/>
        <w:noProof/>
        <w:color w:val="FFFFFF" w:themeColor="background1"/>
        <w:sz w:val="28"/>
        <w:szCs w:val="28"/>
      </w:rPr>
      <w:t>5</w:t>
    </w:r>
  </w:p>
  <w:p w14:paraId="38131BBE" w14:textId="79A939B6" w:rsidR="00E12FBD" w:rsidRPr="004B3507" w:rsidRDefault="00E12FBD" w:rsidP="00E12FBD">
    <w:pPr>
      <w:pStyle w:val="Heading4"/>
      <w:spacing w:before="0"/>
      <w:jc w:val="right"/>
      <w:rPr>
        <w:color w:val="FFFFFF"/>
        <w:sz w:val="18"/>
        <w:szCs w:val="18"/>
      </w:rPr>
    </w:pPr>
    <w:r>
      <w:rPr>
        <w:rStyle w:val="Strong"/>
        <w:rFonts w:cs="Arial"/>
        <w:color w:val="FFFFFF"/>
        <w:sz w:val="18"/>
        <w:szCs w:val="18"/>
      </w:rPr>
      <w:t>EGW2001T-05</w:t>
    </w:r>
  </w:p>
  <w:p w14:paraId="501C0A2F" w14:textId="722B5F6D" w:rsidR="00E12FBD" w:rsidRDefault="004E2CBC" w:rsidP="00E12FBD">
    <w:pPr>
      <w:pStyle w:val="Heading4"/>
      <w:spacing w:before="0"/>
      <w:jc w:val="right"/>
      <w:rPr>
        <w:rStyle w:val="Strong"/>
        <w:rFonts w:cs="Arial"/>
        <w:color w:val="FFFFFF"/>
        <w:sz w:val="18"/>
        <w:szCs w:val="18"/>
      </w:rPr>
    </w:pPr>
    <w:r>
      <w:rPr>
        <w:rStyle w:val="Strong"/>
        <w:rFonts w:cs="Arial"/>
        <w:color w:val="FFFFFF"/>
        <w:sz w:val="18"/>
        <w:szCs w:val="18"/>
      </w:rPr>
      <w:t xml:space="preserve">Version </w:t>
    </w:r>
    <w:r w:rsidR="00321B13">
      <w:rPr>
        <w:rStyle w:val="Strong"/>
        <w:rFonts w:cs="Arial"/>
        <w:color w:val="FFFFFF"/>
        <w:sz w:val="18"/>
        <w:szCs w:val="18"/>
      </w:rPr>
      <w:t>1.6</w:t>
    </w:r>
  </w:p>
  <w:p w14:paraId="5EBF95D3" w14:textId="556EF296" w:rsidR="00E12FBD" w:rsidRPr="001471A7" w:rsidRDefault="00E12FBD" w:rsidP="00E12FBD">
    <w:pPr>
      <w:pStyle w:val="Heading4"/>
      <w:spacing w:before="0"/>
      <w:jc w:val="right"/>
      <w:rPr>
        <w:color w:val="FFFFFF"/>
        <w:sz w:val="18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C820686" wp14:editId="734104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EDC40" id="Rectangle 40" o:spid="_x0000_s1026" style="position:absolute;margin-left:0;margin-top:0;width:841.9pt;height:8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" fillcolor="windowText" stroked="f" strokeweight="2pt">
              <w10:wrap anchorx="page" anchory="page"/>
              <w10:anchorlock/>
            </v:rect>
          </w:pict>
        </mc:Fallback>
      </mc:AlternateContent>
    </w:r>
    <w:r w:rsidR="00321B13">
      <w:rPr>
        <w:rStyle w:val="Strong"/>
        <w:rFonts w:cs="Arial"/>
        <w:color w:val="FFFFFF"/>
        <w:sz w:val="18"/>
        <w:szCs w:val="18"/>
      </w:rPr>
      <w:t>21 Dec 20</w:t>
    </w:r>
  </w:p>
  <w:p w14:paraId="5C46CDD0" w14:textId="77777777" w:rsidR="00E12FBD" w:rsidRDefault="00E1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72993"/>
    <w:rsid w:val="00075476"/>
    <w:rsid w:val="00082EEF"/>
    <w:rsid w:val="00085779"/>
    <w:rsid w:val="00085E6E"/>
    <w:rsid w:val="000B2C23"/>
    <w:rsid w:val="000D70F9"/>
    <w:rsid w:val="000F79FA"/>
    <w:rsid w:val="0010481E"/>
    <w:rsid w:val="00122F19"/>
    <w:rsid w:val="0012552F"/>
    <w:rsid w:val="00135F6C"/>
    <w:rsid w:val="00142128"/>
    <w:rsid w:val="00183A47"/>
    <w:rsid w:val="00186F53"/>
    <w:rsid w:val="001942DC"/>
    <w:rsid w:val="001A35BB"/>
    <w:rsid w:val="001B33F5"/>
    <w:rsid w:val="001D468F"/>
    <w:rsid w:val="001E20CC"/>
    <w:rsid w:val="001E3239"/>
    <w:rsid w:val="001F3721"/>
    <w:rsid w:val="001F7E25"/>
    <w:rsid w:val="002007B4"/>
    <w:rsid w:val="00205CCB"/>
    <w:rsid w:val="002230F8"/>
    <w:rsid w:val="00224757"/>
    <w:rsid w:val="00226E79"/>
    <w:rsid w:val="002546D9"/>
    <w:rsid w:val="00265022"/>
    <w:rsid w:val="00282460"/>
    <w:rsid w:val="002922F7"/>
    <w:rsid w:val="002A6676"/>
    <w:rsid w:val="002B215B"/>
    <w:rsid w:val="002D10F6"/>
    <w:rsid w:val="002D2EAD"/>
    <w:rsid w:val="002D5C65"/>
    <w:rsid w:val="002D7045"/>
    <w:rsid w:val="002E0367"/>
    <w:rsid w:val="002F7A39"/>
    <w:rsid w:val="003111AC"/>
    <w:rsid w:val="00311FED"/>
    <w:rsid w:val="0031277C"/>
    <w:rsid w:val="003158A0"/>
    <w:rsid w:val="003158FB"/>
    <w:rsid w:val="00321B13"/>
    <w:rsid w:val="00323B4F"/>
    <w:rsid w:val="00325A16"/>
    <w:rsid w:val="00331720"/>
    <w:rsid w:val="00334617"/>
    <w:rsid w:val="00350600"/>
    <w:rsid w:val="00354832"/>
    <w:rsid w:val="00377FE3"/>
    <w:rsid w:val="0038047B"/>
    <w:rsid w:val="00381F2C"/>
    <w:rsid w:val="003847E0"/>
    <w:rsid w:val="00394C0A"/>
    <w:rsid w:val="00395494"/>
    <w:rsid w:val="003967E0"/>
    <w:rsid w:val="003A7E63"/>
    <w:rsid w:val="003B7AD9"/>
    <w:rsid w:val="003E1230"/>
    <w:rsid w:val="003E5F48"/>
    <w:rsid w:val="003E6C1D"/>
    <w:rsid w:val="003F351F"/>
    <w:rsid w:val="00411911"/>
    <w:rsid w:val="0041241A"/>
    <w:rsid w:val="004222F3"/>
    <w:rsid w:val="00423749"/>
    <w:rsid w:val="0042546C"/>
    <w:rsid w:val="00431ED0"/>
    <w:rsid w:val="00434651"/>
    <w:rsid w:val="00446309"/>
    <w:rsid w:val="00452A2D"/>
    <w:rsid w:val="00461C3B"/>
    <w:rsid w:val="00474AD2"/>
    <w:rsid w:val="00484CF4"/>
    <w:rsid w:val="00495EBE"/>
    <w:rsid w:val="004A0A9C"/>
    <w:rsid w:val="004A1D89"/>
    <w:rsid w:val="004B6C89"/>
    <w:rsid w:val="004D7C24"/>
    <w:rsid w:val="004E19BB"/>
    <w:rsid w:val="004E2CBC"/>
    <w:rsid w:val="004E6A81"/>
    <w:rsid w:val="004F084E"/>
    <w:rsid w:val="004F4A42"/>
    <w:rsid w:val="00500F0A"/>
    <w:rsid w:val="005066EF"/>
    <w:rsid w:val="00513456"/>
    <w:rsid w:val="00515BCA"/>
    <w:rsid w:val="0052687C"/>
    <w:rsid w:val="00535946"/>
    <w:rsid w:val="0053757F"/>
    <w:rsid w:val="00540504"/>
    <w:rsid w:val="00541FBC"/>
    <w:rsid w:val="005427E6"/>
    <w:rsid w:val="00543E9F"/>
    <w:rsid w:val="00545085"/>
    <w:rsid w:val="00574C6C"/>
    <w:rsid w:val="005778A4"/>
    <w:rsid w:val="00585174"/>
    <w:rsid w:val="0059337E"/>
    <w:rsid w:val="00594A20"/>
    <w:rsid w:val="005B074E"/>
    <w:rsid w:val="005B244C"/>
    <w:rsid w:val="005F3F0A"/>
    <w:rsid w:val="006008F3"/>
    <w:rsid w:val="00610A32"/>
    <w:rsid w:val="00640A38"/>
    <w:rsid w:val="006468C8"/>
    <w:rsid w:val="006550EC"/>
    <w:rsid w:val="006644E0"/>
    <w:rsid w:val="00665660"/>
    <w:rsid w:val="0067517E"/>
    <w:rsid w:val="006A15A0"/>
    <w:rsid w:val="006E4757"/>
    <w:rsid w:val="006F2545"/>
    <w:rsid w:val="00702F0B"/>
    <w:rsid w:val="007160D0"/>
    <w:rsid w:val="00727624"/>
    <w:rsid w:val="007313A8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2DB1"/>
    <w:rsid w:val="007B312E"/>
    <w:rsid w:val="007C4C82"/>
    <w:rsid w:val="007C4EB3"/>
    <w:rsid w:val="007D7650"/>
    <w:rsid w:val="007E46C9"/>
    <w:rsid w:val="007F6C97"/>
    <w:rsid w:val="00800C29"/>
    <w:rsid w:val="00806495"/>
    <w:rsid w:val="0080697C"/>
    <w:rsid w:val="00842BE4"/>
    <w:rsid w:val="008568F6"/>
    <w:rsid w:val="00871474"/>
    <w:rsid w:val="008A4CB6"/>
    <w:rsid w:val="008B3FD2"/>
    <w:rsid w:val="008B4CB8"/>
    <w:rsid w:val="008C52B9"/>
    <w:rsid w:val="008C782F"/>
    <w:rsid w:val="008D31A8"/>
    <w:rsid w:val="008D7DDC"/>
    <w:rsid w:val="008E2DB5"/>
    <w:rsid w:val="008E7A58"/>
    <w:rsid w:val="008F7028"/>
    <w:rsid w:val="00902928"/>
    <w:rsid w:val="00912449"/>
    <w:rsid w:val="00921CAD"/>
    <w:rsid w:val="0093032E"/>
    <w:rsid w:val="00935606"/>
    <w:rsid w:val="00940058"/>
    <w:rsid w:val="009401BE"/>
    <w:rsid w:val="00944491"/>
    <w:rsid w:val="00961C2A"/>
    <w:rsid w:val="00965882"/>
    <w:rsid w:val="009832EC"/>
    <w:rsid w:val="00991E6F"/>
    <w:rsid w:val="00992227"/>
    <w:rsid w:val="009930C1"/>
    <w:rsid w:val="009B4D5B"/>
    <w:rsid w:val="009E2785"/>
    <w:rsid w:val="009F6648"/>
    <w:rsid w:val="00A060B5"/>
    <w:rsid w:val="00A14461"/>
    <w:rsid w:val="00A209EF"/>
    <w:rsid w:val="00A32547"/>
    <w:rsid w:val="00A36D0B"/>
    <w:rsid w:val="00A373CC"/>
    <w:rsid w:val="00A414C6"/>
    <w:rsid w:val="00A4246B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A417B"/>
    <w:rsid w:val="00AC0132"/>
    <w:rsid w:val="00AC0B03"/>
    <w:rsid w:val="00AC18B5"/>
    <w:rsid w:val="00AC31D4"/>
    <w:rsid w:val="00AD3227"/>
    <w:rsid w:val="00AD38C5"/>
    <w:rsid w:val="00AD7DD8"/>
    <w:rsid w:val="00B238CB"/>
    <w:rsid w:val="00B50BD3"/>
    <w:rsid w:val="00B7225B"/>
    <w:rsid w:val="00B756D8"/>
    <w:rsid w:val="00B7729F"/>
    <w:rsid w:val="00B90CB5"/>
    <w:rsid w:val="00BA023E"/>
    <w:rsid w:val="00BA11C8"/>
    <w:rsid w:val="00BB47ED"/>
    <w:rsid w:val="00BC1669"/>
    <w:rsid w:val="00BC257F"/>
    <w:rsid w:val="00BD506E"/>
    <w:rsid w:val="00BE7C71"/>
    <w:rsid w:val="00BF42A0"/>
    <w:rsid w:val="00BF5945"/>
    <w:rsid w:val="00BF6841"/>
    <w:rsid w:val="00BF7EA7"/>
    <w:rsid w:val="00C04420"/>
    <w:rsid w:val="00C079D8"/>
    <w:rsid w:val="00C306E6"/>
    <w:rsid w:val="00C35CC3"/>
    <w:rsid w:val="00C36D5B"/>
    <w:rsid w:val="00C414B2"/>
    <w:rsid w:val="00C44CE7"/>
    <w:rsid w:val="00C60399"/>
    <w:rsid w:val="00C65957"/>
    <w:rsid w:val="00C76100"/>
    <w:rsid w:val="00C76757"/>
    <w:rsid w:val="00C86BCA"/>
    <w:rsid w:val="00CA697A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46E79"/>
    <w:rsid w:val="00D51D2A"/>
    <w:rsid w:val="00D57C92"/>
    <w:rsid w:val="00D60303"/>
    <w:rsid w:val="00D6104B"/>
    <w:rsid w:val="00D6407F"/>
    <w:rsid w:val="00D644B3"/>
    <w:rsid w:val="00D71062"/>
    <w:rsid w:val="00D85FCC"/>
    <w:rsid w:val="00D90014"/>
    <w:rsid w:val="00DC54D0"/>
    <w:rsid w:val="00DD3854"/>
    <w:rsid w:val="00DD3AA4"/>
    <w:rsid w:val="00DE70E8"/>
    <w:rsid w:val="00DF1CBE"/>
    <w:rsid w:val="00DF1F32"/>
    <w:rsid w:val="00DF3477"/>
    <w:rsid w:val="00DF7ECB"/>
    <w:rsid w:val="00E00BA1"/>
    <w:rsid w:val="00E04B9C"/>
    <w:rsid w:val="00E12FBD"/>
    <w:rsid w:val="00E422CC"/>
    <w:rsid w:val="00E54625"/>
    <w:rsid w:val="00E57AB1"/>
    <w:rsid w:val="00E732BD"/>
    <w:rsid w:val="00E872D0"/>
    <w:rsid w:val="00EB1A3E"/>
    <w:rsid w:val="00EC0C9C"/>
    <w:rsid w:val="00EC387C"/>
    <w:rsid w:val="00EE175F"/>
    <w:rsid w:val="00EF6EE6"/>
    <w:rsid w:val="00EF7E5D"/>
    <w:rsid w:val="00F03554"/>
    <w:rsid w:val="00F07C7C"/>
    <w:rsid w:val="00F1205D"/>
    <w:rsid w:val="00F12CA4"/>
    <w:rsid w:val="00F64B98"/>
    <w:rsid w:val="00F72455"/>
    <w:rsid w:val="00F726CB"/>
    <w:rsid w:val="00F74864"/>
    <w:rsid w:val="00F7743C"/>
    <w:rsid w:val="00F87CDE"/>
    <w:rsid w:val="00F91DC9"/>
    <w:rsid w:val="00FA0896"/>
    <w:rsid w:val="00FA08C6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DFF07"/>
  <w15:docId w15:val="{3D333395-01E6-4852-8AC3-64C3CF12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D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12FB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2FBD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82735937494F8147D8662DABBEC5" ma:contentTypeVersion="18" ma:contentTypeDescription="Create a new document." ma:contentTypeScope="" ma:versionID="bf7ac1dea2db60955696bfe887353309">
  <xsd:schema xmlns:xsd="http://www.w3.org/2001/XMLSchema" xmlns:xs="http://www.w3.org/2001/XMLSchema" xmlns:p="http://schemas.microsoft.com/office/2006/metadata/properties" xmlns:ns2="58d9c5d2-03d6-449e-8ddb-f11f3b3a2b91" xmlns:ns3="a5b52a26-40ec-4861-903d-dc38db19dedc" targetNamespace="http://schemas.microsoft.com/office/2006/metadata/properties" ma:root="true" ma:fieldsID="bfb24204bb67b3f8f2d6dc876f13f832" ns2:_="" ns3:_="">
    <xsd:import namespace="58d9c5d2-03d6-449e-8ddb-f11f3b3a2b91"/>
    <xsd:import namespace="a5b52a26-40ec-4861-903d-dc38db19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c5d2-03d6-449e-8ddb-f11f3b3a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2a26-40ec-4861-903d-dc38db19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CB881-3FD3-479B-9DDA-D9499B1D35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93A32B-302B-436E-BF96-00CD12547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293C8-3427-42BA-AFAE-B8B27B54C78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5b52a26-40ec-4861-903d-dc38db19dedc"/>
    <ds:schemaRef ds:uri="58d9c5d2-03d6-449e-8ddb-f11f3b3a2b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4A7CCC-3312-4A9B-863D-5348BCDEF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c5d2-03d6-449e-8ddb-f11f3b3a2b91"/>
    <ds:schemaRef ds:uri="a5b52a26-40ec-4861-903d-dc38db19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EGW2001T-05</dc:title>
  <dc:creator>Phillip Campbell</dc:creator>
  <cp:keywords>EGW2001T-05</cp:keywords>
  <cp:lastModifiedBy>Sharon Woods</cp:lastModifiedBy>
  <cp:revision>3</cp:revision>
  <cp:lastPrinted>2020-06-12T05:35:00Z</cp:lastPrinted>
  <dcterms:created xsi:type="dcterms:W3CDTF">2021-01-28T03:28:00Z</dcterms:created>
  <dcterms:modified xsi:type="dcterms:W3CDTF">2022-11-03T22:20:00Z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0x010100925A82735937494F8147D8662DABBEC5</vt:lpwstr>
  </property>
</Properties>
</file>